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59CCA2" w14:textId="77777777" w:rsidR="0011203E" w:rsidRPr="001C4E57" w:rsidRDefault="0011203E" w:rsidP="0056322E">
      <w:pPr>
        <w:pStyle w:val="Default"/>
        <w:spacing w:line="480" w:lineRule="auto"/>
        <w:rPr>
          <w:b/>
          <w:i/>
          <w:sz w:val="28"/>
          <w:szCs w:val="30"/>
        </w:rPr>
      </w:pPr>
      <w:r w:rsidRPr="001C4E57">
        <w:rPr>
          <w:b/>
          <w:sz w:val="28"/>
          <w:szCs w:val="30"/>
        </w:rPr>
        <w:t xml:space="preserve">Fast recognition of </w:t>
      </w:r>
      <w:proofErr w:type="spellStart"/>
      <w:r w:rsidRPr="001C4E57">
        <w:rPr>
          <w:b/>
          <w:i/>
          <w:sz w:val="28"/>
          <w:szCs w:val="30"/>
        </w:rPr>
        <w:t>Lecanicillium</w:t>
      </w:r>
      <w:proofErr w:type="spellEnd"/>
      <w:r w:rsidRPr="001C4E57">
        <w:rPr>
          <w:b/>
          <w:sz w:val="28"/>
          <w:szCs w:val="30"/>
        </w:rPr>
        <w:t xml:space="preserve"> spp. and its virulence against </w:t>
      </w:r>
      <w:proofErr w:type="spellStart"/>
      <w:r w:rsidRPr="001C4E57">
        <w:rPr>
          <w:b/>
          <w:i/>
          <w:sz w:val="28"/>
          <w:szCs w:val="30"/>
        </w:rPr>
        <w:t>Frankliniella</w:t>
      </w:r>
      <w:proofErr w:type="spellEnd"/>
      <w:r w:rsidRPr="001C4E57">
        <w:rPr>
          <w:b/>
          <w:i/>
          <w:sz w:val="28"/>
          <w:szCs w:val="30"/>
        </w:rPr>
        <w:t xml:space="preserve"> </w:t>
      </w:r>
      <w:proofErr w:type="spellStart"/>
      <w:r w:rsidRPr="001C4E57">
        <w:rPr>
          <w:b/>
          <w:i/>
          <w:sz w:val="28"/>
          <w:szCs w:val="30"/>
        </w:rPr>
        <w:t>occidentalis</w:t>
      </w:r>
      <w:proofErr w:type="spellEnd"/>
    </w:p>
    <w:p w14:paraId="4A0C0BB0" w14:textId="77777777" w:rsidR="0011203E" w:rsidRPr="00874E12" w:rsidRDefault="0011203E" w:rsidP="0011203E">
      <w:pPr>
        <w:jc w:val="left"/>
        <w:rPr>
          <w:rFonts w:ascii="Times New Roman" w:eastAsia="SimSun" w:hAnsi="Times New Roman" w:cs="Times New Roman"/>
          <w:color w:val="000000" w:themeColor="text1"/>
          <w:sz w:val="22"/>
        </w:rPr>
      </w:pPr>
      <w:proofErr w:type="spellStart"/>
      <w:r w:rsidRPr="00874E12">
        <w:rPr>
          <w:rFonts w:ascii="Times New Roman" w:eastAsia="SimSun" w:hAnsi="Times New Roman" w:cs="Times New Roman"/>
          <w:color w:val="000000" w:themeColor="text1"/>
          <w:sz w:val="22"/>
        </w:rPr>
        <w:t>Ye</w:t>
      </w:r>
      <w:r>
        <w:rPr>
          <w:rFonts w:ascii="Times New Roman" w:eastAsia="SimSun" w:hAnsi="Times New Roman" w:cs="Times New Roman" w:hint="eastAsia"/>
          <w:color w:val="000000" w:themeColor="text1"/>
          <w:sz w:val="22"/>
        </w:rPr>
        <w:t>m</w:t>
      </w:r>
      <w:r w:rsidRPr="00874E12">
        <w:rPr>
          <w:rFonts w:ascii="Times New Roman" w:eastAsia="SimSun" w:hAnsi="Times New Roman" w:cs="Times New Roman"/>
          <w:color w:val="000000" w:themeColor="text1"/>
          <w:sz w:val="22"/>
        </w:rPr>
        <w:t>ing</w:t>
      </w:r>
      <w:proofErr w:type="spellEnd"/>
      <w:r w:rsidRPr="00874E12">
        <w:rPr>
          <w:rFonts w:ascii="Times New Roman" w:eastAsia="SimSun" w:hAnsi="Times New Roman" w:cs="Times New Roman"/>
          <w:color w:val="000000" w:themeColor="text1"/>
          <w:sz w:val="22"/>
        </w:rPr>
        <w:t xml:space="preserve"> </w:t>
      </w:r>
      <w:proofErr w:type="spellStart"/>
      <w:r w:rsidRPr="00874E12">
        <w:rPr>
          <w:rFonts w:ascii="Times New Roman" w:eastAsia="SimSun" w:hAnsi="Times New Roman" w:cs="Times New Roman"/>
          <w:color w:val="000000" w:themeColor="text1"/>
          <w:sz w:val="22"/>
        </w:rPr>
        <w:t>Z</w:t>
      </w:r>
      <w:r>
        <w:rPr>
          <w:rFonts w:ascii="Times New Roman" w:eastAsia="SimSun" w:hAnsi="Times New Roman" w:cs="Times New Roman" w:hint="eastAsia"/>
          <w:color w:val="000000" w:themeColor="text1"/>
          <w:sz w:val="22"/>
        </w:rPr>
        <w:t>hou</w:t>
      </w:r>
      <w:r>
        <w:rPr>
          <w:rFonts w:ascii="Times New Roman" w:eastAsia="SimSun" w:hAnsi="Times New Roman" w:cs="Times New Roman"/>
          <w:color w:val="000000" w:themeColor="text1"/>
          <w:sz w:val="22"/>
          <w:vertAlign w:val="superscript"/>
        </w:rPr>
        <w:t>1</w:t>
      </w:r>
      <w:proofErr w:type="spellEnd"/>
      <w:r w:rsidRPr="00874E12">
        <w:rPr>
          <w:rFonts w:ascii="Times New Roman" w:eastAsia="SimSun" w:hAnsi="Times New Roman" w:cs="Times New Roman"/>
          <w:color w:val="000000" w:themeColor="text1"/>
          <w:sz w:val="22"/>
        </w:rPr>
        <w:t>, Xiao</w:t>
      </w:r>
      <w:r>
        <w:rPr>
          <w:rFonts w:ascii="Times New Roman" w:eastAsia="SimSun" w:hAnsi="Times New Roman" w:cs="Times New Roman" w:hint="eastAsia"/>
          <w:color w:val="000000" w:themeColor="text1"/>
          <w:sz w:val="22"/>
        </w:rPr>
        <w:t xml:space="preserve"> </w:t>
      </w:r>
      <w:proofErr w:type="spellStart"/>
      <w:r w:rsidRPr="00874E12">
        <w:rPr>
          <w:rFonts w:ascii="Times New Roman" w:eastAsia="SimSun" w:hAnsi="Times New Roman" w:cs="Times New Roman"/>
          <w:color w:val="000000" w:themeColor="text1"/>
          <w:sz w:val="22"/>
        </w:rPr>
        <w:t>Z</w:t>
      </w:r>
      <w:r>
        <w:rPr>
          <w:rFonts w:ascii="Times New Roman" w:eastAsia="SimSun" w:hAnsi="Times New Roman" w:cs="Times New Roman" w:hint="eastAsia"/>
          <w:color w:val="000000" w:themeColor="text1"/>
          <w:sz w:val="22"/>
        </w:rPr>
        <w:t>ou</w:t>
      </w:r>
      <w:r w:rsidRPr="00874E12">
        <w:rPr>
          <w:rFonts w:ascii="Times New Roman" w:eastAsia="SimSun" w:hAnsi="Times New Roman" w:cs="Times New Roman"/>
          <w:color w:val="000000" w:themeColor="text1"/>
          <w:sz w:val="22"/>
          <w:vertAlign w:val="superscript"/>
        </w:rPr>
        <w:t>2</w:t>
      </w:r>
      <w:proofErr w:type="spellEnd"/>
      <w:r w:rsidRPr="00874E12">
        <w:rPr>
          <w:rFonts w:ascii="Times New Roman" w:eastAsia="SimSun" w:hAnsi="Times New Roman" w:cs="Times New Roman"/>
          <w:color w:val="000000" w:themeColor="text1"/>
          <w:sz w:val="22"/>
        </w:rPr>
        <w:t xml:space="preserve">, </w:t>
      </w:r>
      <w:proofErr w:type="spellStart"/>
      <w:r w:rsidRPr="00874E12">
        <w:rPr>
          <w:rFonts w:ascii="Times New Roman" w:eastAsia="SimSun" w:hAnsi="Times New Roman" w:cs="Times New Roman"/>
          <w:color w:val="000000" w:themeColor="text1"/>
          <w:sz w:val="22"/>
        </w:rPr>
        <w:t>Jun</w:t>
      </w:r>
      <w:r>
        <w:rPr>
          <w:rFonts w:ascii="Times New Roman" w:eastAsia="SimSun" w:hAnsi="Times New Roman" w:cs="Times New Roman" w:hint="eastAsia"/>
          <w:color w:val="000000" w:themeColor="text1"/>
          <w:sz w:val="22"/>
        </w:rPr>
        <w:t>r</w:t>
      </w:r>
      <w:r w:rsidRPr="00874E12">
        <w:rPr>
          <w:rFonts w:ascii="Times New Roman" w:eastAsia="SimSun" w:hAnsi="Times New Roman" w:cs="Times New Roman"/>
          <w:color w:val="000000" w:themeColor="text1"/>
          <w:sz w:val="22"/>
        </w:rPr>
        <w:t>ui</w:t>
      </w:r>
      <w:proofErr w:type="spellEnd"/>
      <w:r w:rsidRPr="00874E12">
        <w:rPr>
          <w:rFonts w:ascii="Times New Roman" w:eastAsia="SimSun" w:hAnsi="Times New Roman" w:cs="Times New Roman"/>
          <w:color w:val="000000" w:themeColor="text1"/>
          <w:sz w:val="22"/>
        </w:rPr>
        <w:t xml:space="preserve"> </w:t>
      </w:r>
      <w:proofErr w:type="spellStart"/>
      <w:r w:rsidRPr="00874E12">
        <w:rPr>
          <w:rFonts w:ascii="Times New Roman" w:eastAsia="SimSun" w:hAnsi="Times New Roman" w:cs="Times New Roman"/>
          <w:color w:val="000000" w:themeColor="text1"/>
          <w:sz w:val="22"/>
        </w:rPr>
        <w:t>Z</w:t>
      </w:r>
      <w:r>
        <w:rPr>
          <w:rFonts w:ascii="Times New Roman" w:eastAsia="SimSun" w:hAnsi="Times New Roman" w:cs="Times New Roman" w:hint="eastAsia"/>
          <w:color w:val="000000" w:themeColor="text1"/>
          <w:sz w:val="22"/>
        </w:rPr>
        <w:t>hi</w:t>
      </w:r>
      <w:r w:rsidRPr="00874E12">
        <w:rPr>
          <w:rFonts w:ascii="Times New Roman" w:eastAsia="SimSun" w:hAnsi="Times New Roman" w:cs="Times New Roman"/>
          <w:color w:val="000000" w:themeColor="text1"/>
          <w:sz w:val="22"/>
          <w:vertAlign w:val="superscript"/>
        </w:rPr>
        <w:t>1</w:t>
      </w:r>
      <w:proofErr w:type="spellEnd"/>
      <w:r w:rsidRPr="00874E12">
        <w:rPr>
          <w:rFonts w:ascii="Times New Roman" w:eastAsia="SimSun" w:hAnsi="Times New Roman" w:cs="Times New Roman"/>
          <w:color w:val="000000" w:themeColor="text1"/>
          <w:sz w:val="22"/>
          <w:vertAlign w:val="superscript"/>
        </w:rPr>
        <w:t>*</w:t>
      </w:r>
      <w:r w:rsidRPr="00874E12">
        <w:rPr>
          <w:rFonts w:ascii="Times New Roman" w:eastAsia="SimSun" w:hAnsi="Times New Roman" w:cs="Times New Roman"/>
          <w:color w:val="000000" w:themeColor="text1"/>
          <w:sz w:val="22"/>
        </w:rPr>
        <w:t xml:space="preserve">, </w:t>
      </w:r>
      <w:bookmarkStart w:id="0" w:name="OLE_LINK6"/>
      <w:bookmarkStart w:id="1" w:name="OLE_LINK7"/>
      <w:proofErr w:type="spellStart"/>
      <w:r w:rsidRPr="00874E12">
        <w:rPr>
          <w:rFonts w:ascii="Times New Roman" w:eastAsia="SimSun" w:hAnsi="Times New Roman" w:cs="Times New Roman"/>
          <w:color w:val="000000" w:themeColor="text1"/>
          <w:sz w:val="22"/>
        </w:rPr>
        <w:t>Ji</w:t>
      </w:r>
      <w:r>
        <w:rPr>
          <w:rFonts w:ascii="Times New Roman" w:eastAsia="SimSun" w:hAnsi="Times New Roman" w:cs="Times New Roman" w:hint="eastAsia"/>
          <w:color w:val="000000" w:themeColor="text1"/>
          <w:sz w:val="22"/>
        </w:rPr>
        <w:t>q</w:t>
      </w:r>
      <w:r w:rsidRPr="00874E12">
        <w:rPr>
          <w:rFonts w:ascii="Times New Roman" w:eastAsia="SimSun" w:hAnsi="Times New Roman" w:cs="Times New Roman"/>
          <w:color w:val="000000" w:themeColor="text1"/>
          <w:sz w:val="22"/>
        </w:rPr>
        <w:t>in</w:t>
      </w:r>
      <w:proofErr w:type="spellEnd"/>
      <w:r w:rsidRPr="00874E12">
        <w:rPr>
          <w:rFonts w:ascii="Times New Roman" w:eastAsia="SimSun" w:hAnsi="Times New Roman" w:cs="Times New Roman"/>
          <w:color w:val="000000" w:themeColor="text1"/>
          <w:sz w:val="22"/>
        </w:rPr>
        <w:t xml:space="preserve"> </w:t>
      </w:r>
      <w:proofErr w:type="spellStart"/>
      <w:r w:rsidRPr="00874E12">
        <w:rPr>
          <w:rFonts w:ascii="Times New Roman" w:eastAsia="SimSun" w:hAnsi="Times New Roman" w:cs="Times New Roman"/>
          <w:color w:val="000000" w:themeColor="text1"/>
          <w:sz w:val="22"/>
        </w:rPr>
        <w:t>X</w:t>
      </w:r>
      <w:r>
        <w:rPr>
          <w:rFonts w:ascii="Times New Roman" w:eastAsia="SimSun" w:hAnsi="Times New Roman" w:cs="Times New Roman" w:hint="eastAsia"/>
          <w:color w:val="000000" w:themeColor="text1"/>
          <w:sz w:val="22"/>
        </w:rPr>
        <w:t>ie</w:t>
      </w:r>
      <w:r w:rsidR="00644C50">
        <w:rPr>
          <w:rFonts w:ascii="Times New Roman" w:eastAsia="SimSun" w:hAnsi="Times New Roman" w:cs="Times New Roman"/>
          <w:color w:val="000000" w:themeColor="text1"/>
          <w:sz w:val="22"/>
          <w:vertAlign w:val="superscript"/>
        </w:rPr>
        <w:t>1</w:t>
      </w:r>
      <w:proofErr w:type="spellEnd"/>
      <w:r w:rsidR="00644C50">
        <w:rPr>
          <w:rFonts w:ascii="Times New Roman" w:eastAsia="SimSun" w:hAnsi="Times New Roman" w:cs="Times New Roman" w:hint="eastAsia"/>
          <w:color w:val="000000" w:themeColor="text1"/>
          <w:sz w:val="22"/>
        </w:rPr>
        <w:t>, Tao Jiang</w:t>
      </w:r>
      <w:r w:rsidR="00644C50">
        <w:rPr>
          <w:rFonts w:ascii="Times New Roman" w:eastAsia="SimSun" w:hAnsi="Times New Roman" w:cs="Times New Roman"/>
          <w:color w:val="000000" w:themeColor="text1"/>
          <w:sz w:val="22"/>
          <w:vertAlign w:val="superscript"/>
        </w:rPr>
        <w:t>1</w:t>
      </w:r>
      <w:r w:rsidRPr="00874E12">
        <w:rPr>
          <w:rFonts w:ascii="Times New Roman" w:eastAsia="SimSun" w:hAnsi="Times New Roman" w:cs="Times New Roman"/>
          <w:color w:val="000000" w:themeColor="text1"/>
          <w:sz w:val="22"/>
        </w:rPr>
        <w:t xml:space="preserve"> </w:t>
      </w:r>
      <w:bookmarkEnd w:id="0"/>
      <w:bookmarkEnd w:id="1"/>
    </w:p>
    <w:p w14:paraId="4B29388E" w14:textId="77777777" w:rsidR="0011203E" w:rsidRPr="00874E12" w:rsidRDefault="0011203E" w:rsidP="0011203E">
      <w:pPr>
        <w:jc w:val="left"/>
        <w:rPr>
          <w:rFonts w:ascii="Times New Roman" w:eastAsia="SimSun" w:hAnsi="Times New Roman" w:cs="Times New Roman"/>
          <w:i/>
          <w:color w:val="000000" w:themeColor="text1"/>
          <w:sz w:val="22"/>
        </w:rPr>
      </w:pPr>
      <w:r w:rsidRPr="00874E12">
        <w:rPr>
          <w:rFonts w:ascii="Times New Roman" w:eastAsia="SimSun" w:hAnsi="Times New Roman" w:cs="Times New Roman"/>
          <w:i/>
          <w:color w:val="000000" w:themeColor="text1"/>
          <w:sz w:val="22"/>
          <w:vertAlign w:val="superscript"/>
        </w:rPr>
        <w:t>1</w:t>
      </w:r>
      <w:r w:rsidRPr="00874E12">
        <w:rPr>
          <w:rFonts w:ascii="Times New Roman" w:eastAsia="SimSun" w:hAnsi="Times New Roman" w:cs="Times New Roman"/>
          <w:i/>
          <w:color w:val="000000" w:themeColor="text1"/>
          <w:sz w:val="22"/>
        </w:rPr>
        <w:t xml:space="preserve"> Institute of Entomology, Guizhou University,</w:t>
      </w:r>
      <w:r>
        <w:rPr>
          <w:rFonts w:ascii="Times New Roman" w:eastAsia="SimSun" w:hAnsi="Times New Roman" w:cs="Times New Roman"/>
          <w:i/>
          <w:color w:val="000000" w:themeColor="text1"/>
          <w:sz w:val="22"/>
        </w:rPr>
        <w:t xml:space="preserve"> </w:t>
      </w:r>
      <w:r w:rsidRPr="00874E12">
        <w:rPr>
          <w:rFonts w:ascii="Times New Roman" w:eastAsia="SimSun" w:hAnsi="Times New Roman" w:cs="Times New Roman"/>
          <w:i/>
          <w:color w:val="000000" w:themeColor="text1"/>
          <w:sz w:val="22"/>
        </w:rPr>
        <w:t xml:space="preserve">The Provincial Key Laboratory for Agricultural Pest Management of Mountainous Region, Guiyang 550025, Guizhou, </w:t>
      </w:r>
      <w:bookmarkStart w:id="2" w:name="OLE_LINK4"/>
      <w:bookmarkStart w:id="3" w:name="OLE_LINK5"/>
      <w:r w:rsidRPr="00874E12">
        <w:rPr>
          <w:rFonts w:ascii="Times New Roman" w:eastAsia="SimSun" w:hAnsi="Times New Roman" w:cs="Times New Roman"/>
          <w:i/>
          <w:color w:val="000000" w:themeColor="text1"/>
          <w:sz w:val="22"/>
        </w:rPr>
        <w:t>People’s Republic of China</w:t>
      </w:r>
      <w:bookmarkEnd w:id="2"/>
      <w:bookmarkEnd w:id="3"/>
    </w:p>
    <w:p w14:paraId="076B735C" w14:textId="77777777" w:rsidR="0011203E" w:rsidRPr="00874E12" w:rsidRDefault="0011203E" w:rsidP="0011203E">
      <w:pPr>
        <w:jc w:val="left"/>
        <w:rPr>
          <w:rFonts w:ascii="Times New Roman" w:eastAsia="SimSun" w:hAnsi="Times New Roman" w:cs="Times New Roman"/>
          <w:i/>
          <w:color w:val="000000" w:themeColor="text1"/>
          <w:sz w:val="22"/>
        </w:rPr>
      </w:pPr>
      <w:r w:rsidRPr="00874E12">
        <w:rPr>
          <w:rFonts w:ascii="Times New Roman" w:eastAsia="SimSun" w:hAnsi="Times New Roman" w:cs="Times New Roman"/>
          <w:i/>
          <w:color w:val="000000" w:themeColor="text1"/>
          <w:sz w:val="22"/>
          <w:vertAlign w:val="superscript"/>
        </w:rPr>
        <w:t>2</w:t>
      </w:r>
      <w:r w:rsidRPr="00874E12">
        <w:rPr>
          <w:rFonts w:ascii="Times New Roman" w:eastAsia="SimSun" w:hAnsi="Times New Roman" w:cs="Times New Roman"/>
          <w:i/>
          <w:color w:val="000000" w:themeColor="text1"/>
          <w:sz w:val="22"/>
        </w:rPr>
        <w:t xml:space="preserve"> Institute of Fungus Resources, Guizhou University, Guiyang, Guizhou 550025, People’s Republic of China</w:t>
      </w:r>
    </w:p>
    <w:p w14:paraId="403546BF" w14:textId="77777777" w:rsidR="003879D0" w:rsidRPr="008B3BA7" w:rsidRDefault="0011203E" w:rsidP="0011203E">
      <w:pPr>
        <w:pStyle w:val="Default"/>
        <w:rPr>
          <w:b/>
          <w:sz w:val="30"/>
          <w:szCs w:val="30"/>
        </w:rPr>
      </w:pPr>
      <w:r w:rsidRPr="00874E12">
        <w:rPr>
          <w:rFonts w:eastAsia="SimSun"/>
          <w:iCs/>
          <w:color w:val="000000" w:themeColor="text1"/>
          <w:sz w:val="22"/>
        </w:rPr>
        <w:t>*</w:t>
      </w:r>
      <w:r w:rsidRPr="00874E12">
        <w:rPr>
          <w:rFonts w:eastAsia="SimSun"/>
          <w:i/>
          <w:color w:val="000000" w:themeColor="text1"/>
          <w:sz w:val="22"/>
        </w:rPr>
        <w:t xml:space="preserve"> </w:t>
      </w:r>
      <w:r w:rsidRPr="00C23580">
        <w:rPr>
          <w:rFonts w:eastAsia="SimSun"/>
          <w:color w:val="000000" w:themeColor="text1"/>
          <w:sz w:val="22"/>
        </w:rPr>
        <w:t>Corresponding author</w:t>
      </w:r>
      <w:r w:rsidRPr="00874E12">
        <w:rPr>
          <w:rFonts w:eastAsia="SimSun"/>
          <w:i/>
          <w:iCs/>
          <w:color w:val="000000" w:themeColor="text1"/>
          <w:sz w:val="22"/>
        </w:rPr>
        <w:t>s:</w:t>
      </w:r>
      <w:r w:rsidRPr="008B3BA7">
        <w:rPr>
          <w:rFonts w:eastAsia="SimSun"/>
          <w:i/>
          <w:color w:val="000000" w:themeColor="text1"/>
          <w:sz w:val="22"/>
          <w:lang w:val="fr-FR"/>
        </w:rPr>
        <w:t xml:space="preserve"> </w:t>
      </w:r>
      <w:r w:rsidR="003879D0" w:rsidRPr="00C23580">
        <w:rPr>
          <w:rFonts w:eastAsia="SimSun"/>
          <w:szCs w:val="21"/>
        </w:rPr>
        <w:t>E-mail address</w:t>
      </w:r>
      <w:r w:rsidR="003879D0" w:rsidRPr="00C23580">
        <w:rPr>
          <w:rFonts w:eastAsia="SimSun"/>
          <w:color w:val="000000" w:themeColor="text1"/>
          <w:sz w:val="22"/>
          <w:lang w:val="fr-FR"/>
        </w:rPr>
        <w:t> :</w:t>
      </w:r>
      <w:r w:rsidRPr="00C23580">
        <w:rPr>
          <w:rFonts w:eastAsia="SimSun"/>
          <w:color w:val="000000" w:themeColor="text1"/>
          <w:sz w:val="22"/>
          <w:lang w:val="fr-FR"/>
        </w:rPr>
        <w:t>Jun-Rui ZHI</w:t>
      </w:r>
      <w:r w:rsidRPr="008B3BA7">
        <w:t xml:space="preserve"> (</w:t>
      </w:r>
      <w:hyperlink r:id="rId6" w:history="1">
        <w:r w:rsidRPr="008B3BA7">
          <w:rPr>
            <w:rStyle w:val="Hyperlink"/>
            <w:rFonts w:eastAsia="SimSun"/>
            <w:sz w:val="22"/>
            <w:lang w:val="fr-FR"/>
          </w:rPr>
          <w:t>jrzhi@gzu.edu.cn</w:t>
        </w:r>
      </w:hyperlink>
      <w:r w:rsidRPr="008B3BA7">
        <w:rPr>
          <w:rStyle w:val="Hyperlink"/>
          <w:rFonts w:eastAsia="SimSun"/>
          <w:sz w:val="22"/>
          <w:lang w:val="fr-FR"/>
        </w:rPr>
        <w:t>)</w:t>
      </w:r>
      <w:r w:rsidR="003879D0" w:rsidRPr="003879D0">
        <w:rPr>
          <w:rStyle w:val="Hyperlink"/>
          <w:rFonts w:eastAsia="SimSun"/>
          <w:sz w:val="22"/>
          <w:lang w:val="fr-FR"/>
        </w:rPr>
        <w:t xml:space="preserve"> </w:t>
      </w:r>
    </w:p>
    <w:p w14:paraId="56E7DB50" w14:textId="77777777" w:rsidR="003879D0" w:rsidRPr="008B3BA7" w:rsidRDefault="003879D0" w:rsidP="008B3BA7">
      <w:pPr>
        <w:pStyle w:val="Default"/>
        <w:ind w:firstLineChars="950" w:firstLine="2280"/>
      </w:pPr>
      <w:r w:rsidRPr="008B3BA7">
        <w:t>Tel: +86 13984395816</w:t>
      </w:r>
    </w:p>
    <w:p w14:paraId="17D5624F" w14:textId="77777777" w:rsidR="005F6711" w:rsidRPr="008B3BA7" w:rsidRDefault="003879D0" w:rsidP="008B3BA7">
      <w:pPr>
        <w:widowControl/>
        <w:ind w:firstLineChars="1100" w:firstLine="2310"/>
        <w:jc w:val="left"/>
        <w:rPr>
          <w:rFonts w:ascii="Times New Roman" w:eastAsia="SimSun" w:hAnsi="Times New Roman" w:cs="Times New Roman"/>
          <w:b/>
          <w:bCs/>
          <w:snapToGrid w:val="0"/>
          <w:sz w:val="28"/>
          <w:szCs w:val="28"/>
        </w:rPr>
      </w:pPr>
      <w:r w:rsidRPr="008B3BA7">
        <w:rPr>
          <w:rFonts w:ascii="Times New Roman" w:hAnsi="Times New Roman" w:cs="Times New Roman"/>
        </w:rPr>
        <w:t>Fax: +86 85185405891</w:t>
      </w:r>
    </w:p>
    <w:p w14:paraId="702926CB" w14:textId="72D6D15D" w:rsidR="002E11D6" w:rsidRDefault="002E11D6" w:rsidP="00270C7F">
      <w:pPr>
        <w:pStyle w:val="Heading4"/>
        <w:spacing w:after="156"/>
        <w:rPr>
          <w:rFonts w:ascii="Times New Roman" w:hAnsi="Times New Roman"/>
          <w:sz w:val="28"/>
        </w:rPr>
      </w:pPr>
      <w:r w:rsidRPr="00874E12">
        <w:rPr>
          <w:rFonts w:ascii="Times New Roman" w:hAnsi="Times New Roman"/>
          <w:sz w:val="28"/>
        </w:rPr>
        <w:t>Supplementary material</w:t>
      </w:r>
    </w:p>
    <w:p w14:paraId="362ADD10" w14:textId="77777777" w:rsidR="00491F68" w:rsidRPr="00491F68" w:rsidRDefault="00491F68" w:rsidP="00491F68">
      <w:bookmarkStart w:id="4" w:name="_GoBack"/>
      <w:bookmarkEnd w:id="4"/>
    </w:p>
    <w:p w14:paraId="75C23F7D" w14:textId="77777777" w:rsidR="002E11D6" w:rsidRDefault="002E11D6" w:rsidP="002E11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62ACCA3" wp14:editId="32F92A1C">
            <wp:extent cx="4896827" cy="5408970"/>
            <wp:effectExtent l="0" t="0" r="0" b="0"/>
            <wp:docPr id="296" name="图片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图片 296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6827" cy="540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AA774" w14:textId="77777777" w:rsidR="002E11D6" w:rsidRDefault="002E11D6" w:rsidP="002E11D6">
      <w:r w:rsidRPr="00153E4B">
        <w:rPr>
          <w:rFonts w:ascii="Times New Roman" w:hAnsi="Times New Roman" w:cs="Times New Roman"/>
          <w:b/>
          <w:szCs w:val="21"/>
        </w:rPr>
        <w:t>F</w:t>
      </w:r>
      <w:r>
        <w:rPr>
          <w:rFonts w:ascii="Times New Roman" w:hAnsi="Times New Roman" w:cs="Times New Roman" w:hint="eastAsia"/>
          <w:b/>
          <w:szCs w:val="21"/>
        </w:rPr>
        <w:t>ig</w:t>
      </w:r>
      <w:r w:rsidRPr="00153E4B">
        <w:rPr>
          <w:rFonts w:ascii="Times New Roman" w:hAnsi="Times New Roman" w:cs="Times New Roman"/>
          <w:b/>
          <w:szCs w:val="21"/>
        </w:rPr>
        <w:t xml:space="preserve">. </w:t>
      </w:r>
      <w:r>
        <w:rPr>
          <w:rFonts w:ascii="Times New Roman" w:hAnsi="Times New Roman" w:hint="eastAsia"/>
          <w:b/>
          <w:szCs w:val="21"/>
        </w:rPr>
        <w:t>S1</w:t>
      </w:r>
      <w:r w:rsidRPr="00A15591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 xml:space="preserve"> </w:t>
      </w:r>
      <w:r w:rsidRPr="00B23519">
        <w:rPr>
          <w:rFonts w:ascii="Times New Roman" w:hAnsi="Times New Roman"/>
          <w:szCs w:val="21"/>
        </w:rPr>
        <w:t xml:space="preserve">Phylogenetic analysis of </w:t>
      </w:r>
      <w:r>
        <w:rPr>
          <w:rFonts w:ascii="Times New Roman" w:hAnsi="Times New Roman"/>
          <w:szCs w:val="21"/>
        </w:rPr>
        <w:t xml:space="preserve">the isolated </w:t>
      </w:r>
      <w:r w:rsidRPr="00B23519">
        <w:rPr>
          <w:rFonts w:ascii="Times New Roman" w:hAnsi="Times New Roman"/>
          <w:szCs w:val="21"/>
        </w:rPr>
        <w:t>strains and relat</w:t>
      </w:r>
      <w:r>
        <w:rPr>
          <w:rFonts w:ascii="Times New Roman" w:hAnsi="Times New Roman"/>
          <w:szCs w:val="21"/>
        </w:rPr>
        <w:t>ed</w:t>
      </w:r>
      <w:r w:rsidRPr="00B23519">
        <w:rPr>
          <w:rFonts w:ascii="Times New Roman" w:hAnsi="Times New Roman"/>
          <w:szCs w:val="21"/>
        </w:rPr>
        <w:t xml:space="preserve"> species </w:t>
      </w:r>
      <w:r>
        <w:rPr>
          <w:rFonts w:ascii="Times New Roman" w:hAnsi="Times New Roman"/>
          <w:szCs w:val="21"/>
        </w:rPr>
        <w:t xml:space="preserve">derived from </w:t>
      </w:r>
      <w:r w:rsidRPr="00B23519">
        <w:rPr>
          <w:rFonts w:ascii="Times New Roman" w:hAnsi="Times New Roman"/>
          <w:szCs w:val="21"/>
        </w:rPr>
        <w:t xml:space="preserve">partial </w:t>
      </w:r>
      <w:r w:rsidRPr="0019377A">
        <w:rPr>
          <w:rFonts w:ascii="Times New Roman" w:hAnsi="Times New Roman" w:hint="eastAsia"/>
          <w:color w:val="000000"/>
          <w:szCs w:val="21"/>
        </w:rPr>
        <w:t>ITS</w:t>
      </w:r>
      <w:r>
        <w:rPr>
          <w:rFonts w:ascii="Times New Roman" w:hAnsi="Times New Roman"/>
          <w:i/>
          <w:color w:val="000000"/>
          <w:szCs w:val="21"/>
        </w:rPr>
        <w:t xml:space="preserve"> </w:t>
      </w:r>
      <w:r w:rsidRPr="00B23519">
        <w:rPr>
          <w:rFonts w:ascii="Times New Roman" w:hAnsi="Times New Roman"/>
          <w:szCs w:val="21"/>
        </w:rPr>
        <w:t>sequences. Statistical support values (≥</w:t>
      </w:r>
      <w:r>
        <w:rPr>
          <w:rFonts w:ascii="Times New Roman" w:hAnsi="Times New Roman"/>
          <w:szCs w:val="21"/>
        </w:rPr>
        <w:t xml:space="preserve"> 0.5/</w:t>
      </w:r>
      <w:r w:rsidRPr="00B23519">
        <w:rPr>
          <w:rFonts w:ascii="Times New Roman" w:hAnsi="Times New Roman"/>
          <w:szCs w:val="21"/>
        </w:rPr>
        <w:t xml:space="preserve">50%) are shown at </w:t>
      </w:r>
      <w:r>
        <w:rPr>
          <w:rFonts w:ascii="Times New Roman" w:hAnsi="Times New Roman"/>
          <w:szCs w:val="21"/>
        </w:rPr>
        <w:t xml:space="preserve">the </w:t>
      </w:r>
      <w:r w:rsidRPr="00B23519">
        <w:rPr>
          <w:rFonts w:ascii="Times New Roman" w:hAnsi="Times New Roman"/>
          <w:szCs w:val="21"/>
        </w:rPr>
        <w:t xml:space="preserve">nodes for </w:t>
      </w:r>
      <w:r>
        <w:rPr>
          <w:rFonts w:ascii="Times New Roman" w:hAnsi="Times New Roman"/>
          <w:szCs w:val="21"/>
        </w:rPr>
        <w:t>BI</w:t>
      </w:r>
      <w:r w:rsidRPr="00B23519">
        <w:rPr>
          <w:rFonts w:ascii="Times New Roman" w:hAnsi="Times New Roman"/>
          <w:szCs w:val="21"/>
        </w:rPr>
        <w:t xml:space="preserve"> </w:t>
      </w:r>
      <w:r>
        <w:rPr>
          <w:rFonts w:ascii="Times New Roman" w:hAnsi="Times New Roman"/>
          <w:szCs w:val="21"/>
        </w:rPr>
        <w:t>posterior probabilities</w:t>
      </w:r>
      <w:r w:rsidRPr="00B23519">
        <w:rPr>
          <w:rFonts w:ascii="Times New Roman" w:hAnsi="Times New Roman"/>
          <w:szCs w:val="21"/>
        </w:rPr>
        <w:t>/</w:t>
      </w:r>
      <w:r>
        <w:rPr>
          <w:rFonts w:ascii="Times New Roman" w:hAnsi="Times New Roman" w:hint="eastAsia"/>
          <w:szCs w:val="21"/>
        </w:rPr>
        <w:t>ML</w:t>
      </w:r>
      <w:r>
        <w:rPr>
          <w:rFonts w:ascii="Times New Roman" w:hAnsi="Times New Roman"/>
          <w:szCs w:val="21"/>
        </w:rPr>
        <w:t xml:space="preserve"> </w:t>
      </w:r>
      <w:proofErr w:type="spellStart"/>
      <w:r>
        <w:rPr>
          <w:rFonts w:ascii="Times New Roman" w:hAnsi="Times New Roman"/>
          <w:szCs w:val="21"/>
        </w:rPr>
        <w:t>boostrap</w:t>
      </w:r>
      <w:proofErr w:type="spellEnd"/>
      <w:r>
        <w:rPr>
          <w:rFonts w:ascii="Times New Roman" w:hAnsi="Times New Roman"/>
          <w:szCs w:val="21"/>
        </w:rPr>
        <w:t xml:space="preserve"> support</w:t>
      </w:r>
      <w:r w:rsidRPr="00B23519">
        <w:rPr>
          <w:rFonts w:ascii="Times New Roman" w:hAnsi="Times New Roman"/>
          <w:szCs w:val="21"/>
        </w:rPr>
        <w:t>.</w:t>
      </w:r>
    </w:p>
    <w:p w14:paraId="0BC6EF86" w14:textId="77777777" w:rsidR="002E11D6" w:rsidRDefault="002E11D6" w:rsidP="002E11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BD1440C" wp14:editId="462C4BF6">
            <wp:extent cx="5274310" cy="5513126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513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DFAE1C" w14:textId="77777777" w:rsidR="002E11D6" w:rsidRPr="009F28C6" w:rsidRDefault="002E11D6" w:rsidP="002E11D6">
      <w:pPr>
        <w:rPr>
          <w:rFonts w:ascii="Times New Roman" w:hAnsi="Times New Roman" w:cs="Times New Roman"/>
        </w:rPr>
      </w:pPr>
      <w:r w:rsidRPr="00153E4B">
        <w:rPr>
          <w:rFonts w:ascii="Times New Roman" w:hAnsi="Times New Roman" w:cs="Times New Roman"/>
          <w:b/>
          <w:szCs w:val="21"/>
        </w:rPr>
        <w:t>F</w:t>
      </w:r>
      <w:r>
        <w:rPr>
          <w:rFonts w:ascii="Times New Roman" w:hAnsi="Times New Roman" w:cs="Times New Roman" w:hint="eastAsia"/>
          <w:b/>
          <w:szCs w:val="21"/>
        </w:rPr>
        <w:t>ig</w:t>
      </w:r>
      <w:r w:rsidRPr="00153E4B">
        <w:rPr>
          <w:rFonts w:ascii="Times New Roman" w:hAnsi="Times New Roman" w:cs="Times New Roman"/>
          <w:b/>
          <w:szCs w:val="21"/>
        </w:rPr>
        <w:t xml:space="preserve">. </w:t>
      </w:r>
      <w:r>
        <w:rPr>
          <w:rFonts w:ascii="Times New Roman" w:hAnsi="Times New Roman" w:hint="eastAsia"/>
          <w:b/>
          <w:szCs w:val="21"/>
        </w:rPr>
        <w:t>S2</w:t>
      </w:r>
      <w:r w:rsidRPr="00A15591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 xml:space="preserve"> </w:t>
      </w:r>
      <w:r w:rsidRPr="00B23519">
        <w:rPr>
          <w:rFonts w:ascii="Times New Roman" w:hAnsi="Times New Roman"/>
          <w:szCs w:val="21"/>
        </w:rPr>
        <w:t xml:space="preserve">Phylogenetic analysis of </w:t>
      </w:r>
      <w:r>
        <w:rPr>
          <w:rFonts w:ascii="Times New Roman" w:hAnsi="Times New Roman"/>
          <w:szCs w:val="21"/>
        </w:rPr>
        <w:t xml:space="preserve">the isolated </w:t>
      </w:r>
      <w:r w:rsidRPr="00B23519">
        <w:rPr>
          <w:rFonts w:ascii="Times New Roman" w:hAnsi="Times New Roman"/>
          <w:szCs w:val="21"/>
        </w:rPr>
        <w:t>strains and relat</w:t>
      </w:r>
      <w:r>
        <w:rPr>
          <w:rFonts w:ascii="Times New Roman" w:hAnsi="Times New Roman"/>
          <w:szCs w:val="21"/>
        </w:rPr>
        <w:t>ed</w:t>
      </w:r>
      <w:r w:rsidRPr="00B23519">
        <w:rPr>
          <w:rFonts w:ascii="Times New Roman" w:hAnsi="Times New Roman"/>
          <w:szCs w:val="21"/>
        </w:rPr>
        <w:t xml:space="preserve"> species </w:t>
      </w:r>
      <w:r>
        <w:rPr>
          <w:rFonts w:ascii="Times New Roman" w:hAnsi="Times New Roman"/>
          <w:szCs w:val="21"/>
        </w:rPr>
        <w:t xml:space="preserve">derived from </w:t>
      </w:r>
      <w:r w:rsidRPr="00B23519">
        <w:rPr>
          <w:rFonts w:ascii="Times New Roman" w:hAnsi="Times New Roman"/>
          <w:szCs w:val="21"/>
        </w:rPr>
        <w:t xml:space="preserve">partial </w:t>
      </w:r>
      <w:r w:rsidRPr="0023347A">
        <w:rPr>
          <w:rFonts w:ascii="Times New Roman" w:hAnsi="Times New Roman" w:hint="eastAsia"/>
          <w:i/>
          <w:color w:val="000000"/>
          <w:szCs w:val="21"/>
        </w:rPr>
        <w:t>TEF</w:t>
      </w:r>
      <w:r>
        <w:rPr>
          <w:rFonts w:ascii="Times New Roman" w:hAnsi="Times New Roman"/>
          <w:i/>
          <w:color w:val="000000"/>
          <w:szCs w:val="21"/>
        </w:rPr>
        <w:t xml:space="preserve"> </w:t>
      </w:r>
      <w:r w:rsidRPr="00B23519">
        <w:rPr>
          <w:rFonts w:ascii="Times New Roman" w:hAnsi="Times New Roman"/>
          <w:szCs w:val="21"/>
        </w:rPr>
        <w:t>sequences. Statistical support values (≥</w:t>
      </w:r>
      <w:r>
        <w:rPr>
          <w:rFonts w:ascii="Times New Roman" w:hAnsi="Times New Roman"/>
          <w:szCs w:val="21"/>
        </w:rPr>
        <w:t xml:space="preserve"> 0.5/</w:t>
      </w:r>
      <w:r w:rsidRPr="00B23519">
        <w:rPr>
          <w:rFonts w:ascii="Times New Roman" w:hAnsi="Times New Roman"/>
          <w:szCs w:val="21"/>
        </w:rPr>
        <w:t xml:space="preserve">50%) are shown at </w:t>
      </w:r>
      <w:r>
        <w:rPr>
          <w:rFonts w:ascii="Times New Roman" w:hAnsi="Times New Roman"/>
          <w:szCs w:val="21"/>
        </w:rPr>
        <w:t xml:space="preserve">the </w:t>
      </w:r>
      <w:r w:rsidRPr="00B23519">
        <w:rPr>
          <w:rFonts w:ascii="Times New Roman" w:hAnsi="Times New Roman"/>
          <w:szCs w:val="21"/>
        </w:rPr>
        <w:t xml:space="preserve">nodes for </w:t>
      </w:r>
      <w:r>
        <w:rPr>
          <w:rFonts w:ascii="Times New Roman" w:hAnsi="Times New Roman"/>
          <w:szCs w:val="21"/>
        </w:rPr>
        <w:t>BI</w:t>
      </w:r>
      <w:r w:rsidRPr="00B23519">
        <w:rPr>
          <w:rFonts w:ascii="Times New Roman" w:hAnsi="Times New Roman"/>
          <w:szCs w:val="21"/>
        </w:rPr>
        <w:t xml:space="preserve"> </w:t>
      </w:r>
      <w:r>
        <w:rPr>
          <w:rFonts w:ascii="Times New Roman" w:hAnsi="Times New Roman"/>
          <w:szCs w:val="21"/>
        </w:rPr>
        <w:t>posterior probabilities</w:t>
      </w:r>
      <w:r w:rsidRPr="00B23519">
        <w:rPr>
          <w:rFonts w:ascii="Times New Roman" w:hAnsi="Times New Roman"/>
          <w:szCs w:val="21"/>
        </w:rPr>
        <w:t>/</w:t>
      </w:r>
      <w:r>
        <w:rPr>
          <w:rFonts w:ascii="Times New Roman" w:hAnsi="Times New Roman" w:hint="eastAsia"/>
          <w:szCs w:val="21"/>
        </w:rPr>
        <w:t>ML</w:t>
      </w:r>
      <w:r>
        <w:rPr>
          <w:rFonts w:ascii="Times New Roman" w:hAnsi="Times New Roman"/>
          <w:szCs w:val="21"/>
        </w:rPr>
        <w:t xml:space="preserve"> </w:t>
      </w:r>
      <w:proofErr w:type="spellStart"/>
      <w:r>
        <w:rPr>
          <w:rFonts w:ascii="Times New Roman" w:hAnsi="Times New Roman"/>
          <w:szCs w:val="21"/>
        </w:rPr>
        <w:t>boostrap</w:t>
      </w:r>
      <w:proofErr w:type="spellEnd"/>
      <w:r>
        <w:rPr>
          <w:rFonts w:ascii="Times New Roman" w:hAnsi="Times New Roman"/>
          <w:szCs w:val="21"/>
        </w:rPr>
        <w:t xml:space="preserve"> support</w:t>
      </w:r>
      <w:r w:rsidRPr="00B23519">
        <w:rPr>
          <w:rFonts w:ascii="Times New Roman" w:hAnsi="Times New Roman"/>
          <w:szCs w:val="21"/>
        </w:rPr>
        <w:t>.</w:t>
      </w:r>
    </w:p>
    <w:p w14:paraId="45275E7C" w14:textId="77777777" w:rsidR="002E11D6" w:rsidRDefault="002E11D6" w:rsidP="002E11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C6B00C6" wp14:editId="20096EB1">
            <wp:extent cx="5274860" cy="6011839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860" cy="6011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608D9F" w14:textId="77777777" w:rsidR="002E11D6" w:rsidRPr="009F28C6" w:rsidRDefault="002E11D6" w:rsidP="002E11D6">
      <w:pPr>
        <w:rPr>
          <w:rFonts w:ascii="Times New Roman" w:hAnsi="Times New Roman" w:cs="Times New Roman"/>
        </w:rPr>
      </w:pPr>
      <w:r w:rsidRPr="00153E4B">
        <w:rPr>
          <w:rFonts w:ascii="Times New Roman" w:hAnsi="Times New Roman" w:cs="Times New Roman"/>
          <w:b/>
          <w:szCs w:val="21"/>
        </w:rPr>
        <w:t>F</w:t>
      </w:r>
      <w:r>
        <w:rPr>
          <w:rFonts w:ascii="Times New Roman" w:hAnsi="Times New Roman" w:cs="Times New Roman" w:hint="eastAsia"/>
          <w:b/>
          <w:szCs w:val="21"/>
        </w:rPr>
        <w:t>ig</w:t>
      </w:r>
      <w:r w:rsidRPr="00153E4B">
        <w:rPr>
          <w:rFonts w:ascii="Times New Roman" w:hAnsi="Times New Roman" w:cs="Times New Roman"/>
          <w:b/>
          <w:szCs w:val="21"/>
        </w:rPr>
        <w:t>.</w:t>
      </w:r>
      <w:r w:rsidRPr="00D34CE7">
        <w:rPr>
          <w:rFonts w:ascii="Times New Roman" w:hAnsi="Times New Roman"/>
          <w:b/>
          <w:szCs w:val="21"/>
        </w:rPr>
        <w:t xml:space="preserve"> </w:t>
      </w:r>
      <w:r>
        <w:rPr>
          <w:rFonts w:ascii="Times New Roman" w:hAnsi="Times New Roman" w:hint="eastAsia"/>
          <w:b/>
          <w:szCs w:val="21"/>
        </w:rPr>
        <w:t>S3</w:t>
      </w:r>
      <w:r w:rsidRPr="00A15591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 xml:space="preserve"> </w:t>
      </w:r>
      <w:r w:rsidRPr="00B23519">
        <w:rPr>
          <w:rFonts w:ascii="Times New Roman" w:hAnsi="Times New Roman"/>
          <w:szCs w:val="21"/>
        </w:rPr>
        <w:t xml:space="preserve">Phylogenetic analysis of </w:t>
      </w:r>
      <w:r>
        <w:rPr>
          <w:rFonts w:ascii="Times New Roman" w:hAnsi="Times New Roman"/>
          <w:szCs w:val="21"/>
        </w:rPr>
        <w:t xml:space="preserve">the isolated </w:t>
      </w:r>
      <w:r w:rsidRPr="00B23519">
        <w:rPr>
          <w:rFonts w:ascii="Times New Roman" w:hAnsi="Times New Roman"/>
          <w:szCs w:val="21"/>
        </w:rPr>
        <w:t>strains and relat</w:t>
      </w:r>
      <w:r>
        <w:rPr>
          <w:rFonts w:ascii="Times New Roman" w:hAnsi="Times New Roman"/>
          <w:szCs w:val="21"/>
        </w:rPr>
        <w:t>ed</w:t>
      </w:r>
      <w:r w:rsidRPr="00B23519">
        <w:rPr>
          <w:rFonts w:ascii="Times New Roman" w:hAnsi="Times New Roman"/>
          <w:szCs w:val="21"/>
        </w:rPr>
        <w:t xml:space="preserve"> species </w:t>
      </w:r>
      <w:r>
        <w:rPr>
          <w:rFonts w:ascii="Times New Roman" w:hAnsi="Times New Roman"/>
          <w:szCs w:val="21"/>
        </w:rPr>
        <w:t xml:space="preserve">derived from </w:t>
      </w:r>
      <w:r w:rsidRPr="00B23519">
        <w:rPr>
          <w:rFonts w:ascii="Times New Roman" w:hAnsi="Times New Roman"/>
          <w:szCs w:val="21"/>
        </w:rPr>
        <w:t xml:space="preserve">partial </w:t>
      </w:r>
      <w:r w:rsidRPr="000D40F8">
        <w:rPr>
          <w:rFonts w:ascii="Times New Roman" w:hAnsi="Times New Roman" w:hint="eastAsia"/>
          <w:i/>
          <w:color w:val="000000"/>
          <w:szCs w:val="21"/>
        </w:rPr>
        <w:t>RPB1</w:t>
      </w:r>
      <w:r>
        <w:rPr>
          <w:rFonts w:ascii="Times New Roman" w:hAnsi="Times New Roman"/>
          <w:i/>
          <w:color w:val="000000"/>
          <w:szCs w:val="21"/>
        </w:rPr>
        <w:t xml:space="preserve"> </w:t>
      </w:r>
      <w:r w:rsidRPr="00B23519">
        <w:rPr>
          <w:rFonts w:ascii="Times New Roman" w:hAnsi="Times New Roman"/>
          <w:szCs w:val="21"/>
        </w:rPr>
        <w:t>sequences. Statistical support values (≥</w:t>
      </w:r>
      <w:r>
        <w:rPr>
          <w:rFonts w:ascii="Times New Roman" w:hAnsi="Times New Roman"/>
          <w:szCs w:val="21"/>
        </w:rPr>
        <w:t xml:space="preserve"> 0.5/</w:t>
      </w:r>
      <w:r w:rsidRPr="00B23519">
        <w:rPr>
          <w:rFonts w:ascii="Times New Roman" w:hAnsi="Times New Roman"/>
          <w:szCs w:val="21"/>
        </w:rPr>
        <w:t xml:space="preserve">50%) are shown at </w:t>
      </w:r>
      <w:r>
        <w:rPr>
          <w:rFonts w:ascii="Times New Roman" w:hAnsi="Times New Roman"/>
          <w:szCs w:val="21"/>
        </w:rPr>
        <w:t xml:space="preserve">the </w:t>
      </w:r>
      <w:r w:rsidRPr="00B23519">
        <w:rPr>
          <w:rFonts w:ascii="Times New Roman" w:hAnsi="Times New Roman"/>
          <w:szCs w:val="21"/>
        </w:rPr>
        <w:t xml:space="preserve">nodes for </w:t>
      </w:r>
      <w:r>
        <w:rPr>
          <w:rFonts w:ascii="Times New Roman" w:hAnsi="Times New Roman"/>
          <w:szCs w:val="21"/>
        </w:rPr>
        <w:t>BI</w:t>
      </w:r>
      <w:r w:rsidRPr="00B23519">
        <w:rPr>
          <w:rFonts w:ascii="Times New Roman" w:hAnsi="Times New Roman"/>
          <w:szCs w:val="21"/>
        </w:rPr>
        <w:t xml:space="preserve"> </w:t>
      </w:r>
      <w:r>
        <w:rPr>
          <w:rFonts w:ascii="Times New Roman" w:hAnsi="Times New Roman"/>
          <w:szCs w:val="21"/>
        </w:rPr>
        <w:t>posterior probabilities</w:t>
      </w:r>
      <w:r w:rsidRPr="00B23519">
        <w:rPr>
          <w:rFonts w:ascii="Times New Roman" w:hAnsi="Times New Roman"/>
          <w:szCs w:val="21"/>
        </w:rPr>
        <w:t>/</w:t>
      </w:r>
      <w:r>
        <w:rPr>
          <w:rFonts w:ascii="Times New Roman" w:hAnsi="Times New Roman" w:hint="eastAsia"/>
          <w:szCs w:val="21"/>
        </w:rPr>
        <w:t>ML</w:t>
      </w:r>
      <w:r>
        <w:rPr>
          <w:rFonts w:ascii="Times New Roman" w:hAnsi="Times New Roman"/>
          <w:szCs w:val="21"/>
        </w:rPr>
        <w:t xml:space="preserve"> </w:t>
      </w:r>
      <w:proofErr w:type="spellStart"/>
      <w:r>
        <w:rPr>
          <w:rFonts w:ascii="Times New Roman" w:hAnsi="Times New Roman"/>
          <w:szCs w:val="21"/>
        </w:rPr>
        <w:t>boostrap</w:t>
      </w:r>
      <w:proofErr w:type="spellEnd"/>
      <w:r>
        <w:rPr>
          <w:rFonts w:ascii="Times New Roman" w:hAnsi="Times New Roman"/>
          <w:szCs w:val="21"/>
        </w:rPr>
        <w:t xml:space="preserve"> support</w:t>
      </w:r>
      <w:r w:rsidRPr="00B23519">
        <w:rPr>
          <w:rFonts w:ascii="Times New Roman" w:hAnsi="Times New Roman"/>
          <w:szCs w:val="21"/>
        </w:rPr>
        <w:t>.</w:t>
      </w:r>
    </w:p>
    <w:p w14:paraId="1D25C6AF" w14:textId="77777777" w:rsidR="002E11D6" w:rsidRPr="00874E12" w:rsidRDefault="002E11D6" w:rsidP="002E11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24E85013" wp14:editId="7F549F39">
            <wp:simplePos x="0" y="0"/>
            <wp:positionH relativeFrom="column">
              <wp:posOffset>101917</wp:posOffset>
            </wp:positionH>
            <wp:positionV relativeFrom="paragraph">
              <wp:posOffset>200025</wp:posOffset>
            </wp:positionV>
            <wp:extent cx="5274612" cy="5240106"/>
            <wp:effectExtent l="0" t="0" r="0" b="0"/>
            <wp:wrapSquare wrapText="bothSides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612" cy="52401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43EAB6" w14:textId="77777777" w:rsidR="002E11D6" w:rsidRPr="009F28C6" w:rsidRDefault="002E11D6" w:rsidP="002E11D6">
      <w:pPr>
        <w:rPr>
          <w:rFonts w:ascii="Times New Roman" w:hAnsi="Times New Roman" w:cs="Times New Roman"/>
        </w:rPr>
      </w:pPr>
      <w:r w:rsidRPr="00153E4B">
        <w:rPr>
          <w:rFonts w:ascii="Times New Roman" w:hAnsi="Times New Roman" w:cs="Times New Roman"/>
          <w:b/>
          <w:szCs w:val="21"/>
        </w:rPr>
        <w:t>F</w:t>
      </w:r>
      <w:r>
        <w:rPr>
          <w:rFonts w:ascii="Times New Roman" w:hAnsi="Times New Roman" w:cs="Times New Roman" w:hint="eastAsia"/>
          <w:b/>
          <w:szCs w:val="21"/>
        </w:rPr>
        <w:t>ig</w:t>
      </w:r>
      <w:r w:rsidRPr="00153E4B">
        <w:rPr>
          <w:rFonts w:ascii="Times New Roman" w:hAnsi="Times New Roman" w:cs="Times New Roman"/>
          <w:b/>
          <w:szCs w:val="21"/>
        </w:rPr>
        <w:t xml:space="preserve">. </w:t>
      </w:r>
      <w:r>
        <w:rPr>
          <w:rFonts w:ascii="Times New Roman" w:hAnsi="Times New Roman" w:hint="eastAsia"/>
          <w:b/>
          <w:szCs w:val="21"/>
        </w:rPr>
        <w:t>S4</w:t>
      </w:r>
      <w:r w:rsidRPr="00A15591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 xml:space="preserve"> </w:t>
      </w:r>
      <w:r w:rsidRPr="00B23519">
        <w:rPr>
          <w:rFonts w:ascii="Times New Roman" w:hAnsi="Times New Roman"/>
          <w:szCs w:val="21"/>
        </w:rPr>
        <w:t xml:space="preserve">Phylogenetic analysis of </w:t>
      </w:r>
      <w:r>
        <w:rPr>
          <w:rFonts w:ascii="Times New Roman" w:hAnsi="Times New Roman"/>
          <w:szCs w:val="21"/>
        </w:rPr>
        <w:t xml:space="preserve">the isolated </w:t>
      </w:r>
      <w:r w:rsidRPr="00B23519">
        <w:rPr>
          <w:rFonts w:ascii="Times New Roman" w:hAnsi="Times New Roman"/>
          <w:szCs w:val="21"/>
        </w:rPr>
        <w:t>strains and relat</w:t>
      </w:r>
      <w:r>
        <w:rPr>
          <w:rFonts w:ascii="Times New Roman" w:hAnsi="Times New Roman"/>
          <w:szCs w:val="21"/>
        </w:rPr>
        <w:t>ed</w:t>
      </w:r>
      <w:r w:rsidRPr="00B23519">
        <w:rPr>
          <w:rFonts w:ascii="Times New Roman" w:hAnsi="Times New Roman"/>
          <w:szCs w:val="21"/>
        </w:rPr>
        <w:t xml:space="preserve"> species </w:t>
      </w:r>
      <w:r>
        <w:rPr>
          <w:rFonts w:ascii="Times New Roman" w:hAnsi="Times New Roman"/>
          <w:szCs w:val="21"/>
        </w:rPr>
        <w:t xml:space="preserve">derived from </w:t>
      </w:r>
      <w:r w:rsidRPr="00B23519">
        <w:rPr>
          <w:rFonts w:ascii="Times New Roman" w:hAnsi="Times New Roman"/>
          <w:szCs w:val="21"/>
        </w:rPr>
        <w:t xml:space="preserve">partial </w:t>
      </w:r>
      <w:r w:rsidRPr="00121FBA">
        <w:rPr>
          <w:rFonts w:ascii="Times New Roman" w:hAnsi="Times New Roman" w:hint="eastAsia"/>
          <w:i/>
          <w:color w:val="000000"/>
          <w:szCs w:val="21"/>
        </w:rPr>
        <w:t>RPB2</w:t>
      </w:r>
      <w:r>
        <w:rPr>
          <w:rFonts w:ascii="Times New Roman" w:hAnsi="Times New Roman"/>
          <w:i/>
          <w:color w:val="000000"/>
          <w:szCs w:val="21"/>
        </w:rPr>
        <w:t xml:space="preserve"> </w:t>
      </w:r>
      <w:r w:rsidRPr="00B23519">
        <w:rPr>
          <w:rFonts w:ascii="Times New Roman" w:hAnsi="Times New Roman"/>
          <w:szCs w:val="21"/>
        </w:rPr>
        <w:t>sequences. Statistical support values (≥</w:t>
      </w:r>
      <w:r>
        <w:rPr>
          <w:rFonts w:ascii="Times New Roman" w:hAnsi="Times New Roman"/>
          <w:szCs w:val="21"/>
        </w:rPr>
        <w:t xml:space="preserve"> 0.5/</w:t>
      </w:r>
      <w:r w:rsidRPr="00B23519">
        <w:rPr>
          <w:rFonts w:ascii="Times New Roman" w:hAnsi="Times New Roman"/>
          <w:szCs w:val="21"/>
        </w:rPr>
        <w:t xml:space="preserve">50%) are shown at </w:t>
      </w:r>
      <w:r>
        <w:rPr>
          <w:rFonts w:ascii="Times New Roman" w:hAnsi="Times New Roman"/>
          <w:szCs w:val="21"/>
        </w:rPr>
        <w:t xml:space="preserve">the </w:t>
      </w:r>
      <w:r w:rsidRPr="00B23519">
        <w:rPr>
          <w:rFonts w:ascii="Times New Roman" w:hAnsi="Times New Roman"/>
          <w:szCs w:val="21"/>
        </w:rPr>
        <w:t xml:space="preserve">nodes for </w:t>
      </w:r>
      <w:r>
        <w:rPr>
          <w:rFonts w:ascii="Times New Roman" w:hAnsi="Times New Roman"/>
          <w:szCs w:val="21"/>
        </w:rPr>
        <w:t>BI</w:t>
      </w:r>
      <w:r w:rsidRPr="00B23519">
        <w:rPr>
          <w:rFonts w:ascii="Times New Roman" w:hAnsi="Times New Roman"/>
          <w:szCs w:val="21"/>
        </w:rPr>
        <w:t xml:space="preserve"> </w:t>
      </w:r>
      <w:r>
        <w:rPr>
          <w:rFonts w:ascii="Times New Roman" w:hAnsi="Times New Roman"/>
          <w:szCs w:val="21"/>
        </w:rPr>
        <w:t>posterior probabilities</w:t>
      </w:r>
      <w:r w:rsidRPr="00B23519">
        <w:rPr>
          <w:rFonts w:ascii="Times New Roman" w:hAnsi="Times New Roman"/>
          <w:szCs w:val="21"/>
        </w:rPr>
        <w:t>/</w:t>
      </w:r>
      <w:r>
        <w:rPr>
          <w:rFonts w:ascii="Times New Roman" w:hAnsi="Times New Roman" w:hint="eastAsia"/>
          <w:szCs w:val="21"/>
        </w:rPr>
        <w:t>ML</w:t>
      </w:r>
      <w:r>
        <w:rPr>
          <w:rFonts w:ascii="Times New Roman" w:hAnsi="Times New Roman"/>
          <w:szCs w:val="21"/>
        </w:rPr>
        <w:t xml:space="preserve"> </w:t>
      </w:r>
      <w:proofErr w:type="spellStart"/>
      <w:r>
        <w:rPr>
          <w:rFonts w:ascii="Times New Roman" w:hAnsi="Times New Roman"/>
          <w:szCs w:val="21"/>
        </w:rPr>
        <w:t>boostrap</w:t>
      </w:r>
      <w:proofErr w:type="spellEnd"/>
      <w:r>
        <w:rPr>
          <w:rFonts w:ascii="Times New Roman" w:hAnsi="Times New Roman"/>
          <w:szCs w:val="21"/>
        </w:rPr>
        <w:t xml:space="preserve"> support</w:t>
      </w:r>
      <w:r w:rsidRPr="00B23519">
        <w:rPr>
          <w:rFonts w:ascii="Times New Roman" w:hAnsi="Times New Roman"/>
          <w:szCs w:val="21"/>
        </w:rPr>
        <w:t>.</w:t>
      </w:r>
    </w:p>
    <w:p w14:paraId="4190185E" w14:textId="77777777" w:rsidR="002E11D6" w:rsidRDefault="002E11D6" w:rsidP="002E11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0" distR="0" wp14:anchorId="6C6D41FE" wp14:editId="3689A9E1">
            <wp:extent cx="4510561" cy="6918713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0561" cy="6918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03963B" w14:textId="77777777" w:rsidR="002E11D6" w:rsidRPr="009F28C6" w:rsidRDefault="002E11D6" w:rsidP="002E11D6">
      <w:pPr>
        <w:jc w:val="left"/>
        <w:rPr>
          <w:rFonts w:ascii="Times New Roman" w:hAnsi="Times New Roman" w:cs="Times New Roman"/>
        </w:rPr>
      </w:pPr>
      <w:r w:rsidRPr="00153E4B">
        <w:rPr>
          <w:rFonts w:ascii="Times New Roman" w:hAnsi="Times New Roman" w:cs="Times New Roman"/>
          <w:b/>
          <w:szCs w:val="21"/>
        </w:rPr>
        <w:t>F</w:t>
      </w:r>
      <w:r>
        <w:rPr>
          <w:rFonts w:ascii="Times New Roman" w:hAnsi="Times New Roman" w:cs="Times New Roman" w:hint="eastAsia"/>
          <w:b/>
          <w:szCs w:val="21"/>
        </w:rPr>
        <w:t>ig</w:t>
      </w:r>
      <w:r w:rsidRPr="00153E4B">
        <w:rPr>
          <w:rFonts w:ascii="Times New Roman" w:hAnsi="Times New Roman" w:cs="Times New Roman"/>
          <w:b/>
          <w:szCs w:val="21"/>
        </w:rPr>
        <w:t xml:space="preserve">. </w:t>
      </w:r>
      <w:r>
        <w:rPr>
          <w:rFonts w:ascii="Times New Roman" w:hAnsi="Times New Roman" w:hint="eastAsia"/>
          <w:b/>
          <w:szCs w:val="21"/>
        </w:rPr>
        <w:t>S5</w:t>
      </w:r>
      <w:r w:rsidRPr="00A15591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 xml:space="preserve"> </w:t>
      </w:r>
      <w:r w:rsidRPr="00B23519">
        <w:rPr>
          <w:rFonts w:ascii="Times New Roman" w:hAnsi="Times New Roman"/>
          <w:szCs w:val="21"/>
        </w:rPr>
        <w:t xml:space="preserve">Phylogenetic analysis of </w:t>
      </w:r>
      <w:r>
        <w:rPr>
          <w:rFonts w:ascii="Times New Roman" w:hAnsi="Times New Roman"/>
          <w:szCs w:val="21"/>
        </w:rPr>
        <w:t xml:space="preserve">the isolated </w:t>
      </w:r>
      <w:r w:rsidRPr="00B23519">
        <w:rPr>
          <w:rFonts w:ascii="Times New Roman" w:hAnsi="Times New Roman"/>
          <w:szCs w:val="21"/>
        </w:rPr>
        <w:t>strains and relat</w:t>
      </w:r>
      <w:r>
        <w:rPr>
          <w:rFonts w:ascii="Times New Roman" w:hAnsi="Times New Roman"/>
          <w:szCs w:val="21"/>
        </w:rPr>
        <w:t>ed</w:t>
      </w:r>
      <w:r w:rsidRPr="00B23519">
        <w:rPr>
          <w:rFonts w:ascii="Times New Roman" w:hAnsi="Times New Roman"/>
          <w:szCs w:val="21"/>
        </w:rPr>
        <w:t xml:space="preserve"> species </w:t>
      </w:r>
      <w:r>
        <w:rPr>
          <w:rFonts w:ascii="Times New Roman" w:hAnsi="Times New Roman"/>
          <w:szCs w:val="21"/>
        </w:rPr>
        <w:t xml:space="preserve">derived from </w:t>
      </w:r>
      <w:r w:rsidRPr="00B23519">
        <w:rPr>
          <w:rFonts w:ascii="Times New Roman" w:hAnsi="Times New Roman"/>
          <w:szCs w:val="21"/>
        </w:rPr>
        <w:t xml:space="preserve">partial </w:t>
      </w:r>
      <w:r w:rsidRPr="0019377A">
        <w:rPr>
          <w:rFonts w:ascii="Times New Roman" w:hAnsi="Times New Roman" w:hint="eastAsia"/>
          <w:color w:val="000000"/>
          <w:szCs w:val="21"/>
        </w:rPr>
        <w:t>ITS</w:t>
      </w:r>
      <w:r>
        <w:rPr>
          <w:rFonts w:ascii="Times New Roman" w:hAnsi="Times New Roman" w:hint="eastAsia"/>
          <w:color w:val="000000"/>
          <w:szCs w:val="21"/>
        </w:rPr>
        <w:t>+</w:t>
      </w:r>
      <w:r w:rsidRPr="00064063">
        <w:rPr>
          <w:rFonts w:ascii="Times New Roman" w:hAnsi="Times New Roman" w:hint="eastAsia"/>
          <w:i/>
          <w:color w:val="000000"/>
          <w:szCs w:val="21"/>
        </w:rPr>
        <w:t>RPB1</w:t>
      </w:r>
      <w:r>
        <w:rPr>
          <w:rFonts w:ascii="Times New Roman" w:hAnsi="Times New Roman"/>
          <w:i/>
          <w:color w:val="000000"/>
          <w:szCs w:val="21"/>
        </w:rPr>
        <w:t xml:space="preserve"> </w:t>
      </w:r>
      <w:r w:rsidRPr="00B23519">
        <w:rPr>
          <w:rFonts w:ascii="Times New Roman" w:hAnsi="Times New Roman"/>
          <w:szCs w:val="21"/>
        </w:rPr>
        <w:t>sequences. Statistical support values (≥</w:t>
      </w:r>
      <w:r>
        <w:rPr>
          <w:rFonts w:ascii="Times New Roman" w:hAnsi="Times New Roman"/>
          <w:szCs w:val="21"/>
        </w:rPr>
        <w:t xml:space="preserve"> 0.5/</w:t>
      </w:r>
      <w:r w:rsidRPr="00B23519">
        <w:rPr>
          <w:rFonts w:ascii="Times New Roman" w:hAnsi="Times New Roman"/>
          <w:szCs w:val="21"/>
        </w:rPr>
        <w:t xml:space="preserve">50%) are shown at </w:t>
      </w:r>
      <w:r>
        <w:rPr>
          <w:rFonts w:ascii="Times New Roman" w:hAnsi="Times New Roman"/>
          <w:szCs w:val="21"/>
        </w:rPr>
        <w:t xml:space="preserve">the </w:t>
      </w:r>
      <w:r w:rsidRPr="00B23519">
        <w:rPr>
          <w:rFonts w:ascii="Times New Roman" w:hAnsi="Times New Roman"/>
          <w:szCs w:val="21"/>
        </w:rPr>
        <w:t xml:space="preserve">nodes for </w:t>
      </w:r>
      <w:r>
        <w:rPr>
          <w:rFonts w:ascii="Times New Roman" w:hAnsi="Times New Roman"/>
          <w:szCs w:val="21"/>
        </w:rPr>
        <w:t>BI</w:t>
      </w:r>
      <w:r w:rsidRPr="00B23519">
        <w:rPr>
          <w:rFonts w:ascii="Times New Roman" w:hAnsi="Times New Roman"/>
          <w:szCs w:val="21"/>
        </w:rPr>
        <w:t xml:space="preserve"> </w:t>
      </w:r>
      <w:r>
        <w:rPr>
          <w:rFonts w:ascii="Times New Roman" w:hAnsi="Times New Roman"/>
          <w:szCs w:val="21"/>
        </w:rPr>
        <w:t>posterior probabilities</w:t>
      </w:r>
      <w:r w:rsidRPr="00B23519">
        <w:rPr>
          <w:rFonts w:ascii="Times New Roman" w:hAnsi="Times New Roman"/>
          <w:szCs w:val="21"/>
        </w:rPr>
        <w:t>/</w:t>
      </w:r>
      <w:r>
        <w:rPr>
          <w:rFonts w:ascii="Times New Roman" w:hAnsi="Times New Roman" w:hint="eastAsia"/>
          <w:szCs w:val="21"/>
        </w:rPr>
        <w:t>ML</w:t>
      </w:r>
      <w:r>
        <w:rPr>
          <w:rFonts w:ascii="Times New Roman" w:hAnsi="Times New Roman"/>
          <w:szCs w:val="21"/>
        </w:rPr>
        <w:t xml:space="preserve"> </w:t>
      </w:r>
      <w:proofErr w:type="spellStart"/>
      <w:r>
        <w:rPr>
          <w:rFonts w:ascii="Times New Roman" w:hAnsi="Times New Roman"/>
          <w:szCs w:val="21"/>
        </w:rPr>
        <w:t>boostrap</w:t>
      </w:r>
      <w:proofErr w:type="spellEnd"/>
      <w:r>
        <w:rPr>
          <w:rFonts w:ascii="Times New Roman" w:hAnsi="Times New Roman"/>
          <w:szCs w:val="21"/>
        </w:rPr>
        <w:t xml:space="preserve"> support</w:t>
      </w:r>
      <w:r w:rsidRPr="00B23519">
        <w:rPr>
          <w:rFonts w:ascii="Times New Roman" w:hAnsi="Times New Roman"/>
          <w:szCs w:val="21"/>
        </w:rPr>
        <w:t>.</w:t>
      </w:r>
    </w:p>
    <w:p w14:paraId="34A7253C" w14:textId="77777777" w:rsidR="002E11D6" w:rsidRDefault="002E11D6" w:rsidP="002E11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A46F946" wp14:editId="6FD5D8C7">
            <wp:extent cx="5274860" cy="6619164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860" cy="661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C336F" w14:textId="77777777" w:rsidR="002E11D6" w:rsidRPr="009E0096" w:rsidRDefault="002E11D6" w:rsidP="002E11D6">
      <w:pPr>
        <w:rPr>
          <w:rFonts w:ascii="Times New Roman" w:hAnsi="Times New Roman" w:cs="Times New Roman"/>
        </w:rPr>
      </w:pPr>
      <w:r w:rsidRPr="00153E4B">
        <w:rPr>
          <w:rFonts w:ascii="Times New Roman" w:hAnsi="Times New Roman" w:cs="Times New Roman"/>
          <w:b/>
          <w:szCs w:val="21"/>
        </w:rPr>
        <w:t>F</w:t>
      </w:r>
      <w:r>
        <w:rPr>
          <w:rFonts w:ascii="Times New Roman" w:hAnsi="Times New Roman" w:cs="Times New Roman" w:hint="eastAsia"/>
          <w:b/>
          <w:szCs w:val="21"/>
        </w:rPr>
        <w:t>ig</w:t>
      </w:r>
      <w:r w:rsidRPr="00153E4B">
        <w:rPr>
          <w:rFonts w:ascii="Times New Roman" w:hAnsi="Times New Roman" w:cs="Times New Roman"/>
          <w:b/>
          <w:szCs w:val="21"/>
        </w:rPr>
        <w:t xml:space="preserve">. </w:t>
      </w:r>
      <w:r>
        <w:rPr>
          <w:rFonts w:ascii="Times New Roman" w:hAnsi="Times New Roman" w:hint="eastAsia"/>
          <w:b/>
          <w:szCs w:val="21"/>
        </w:rPr>
        <w:t>S6</w:t>
      </w:r>
      <w:r w:rsidRPr="00A15591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 xml:space="preserve"> </w:t>
      </w:r>
      <w:r w:rsidRPr="00B23519">
        <w:rPr>
          <w:rFonts w:ascii="Times New Roman" w:hAnsi="Times New Roman"/>
          <w:szCs w:val="21"/>
        </w:rPr>
        <w:t xml:space="preserve">Phylogenetic analysis of </w:t>
      </w:r>
      <w:r>
        <w:rPr>
          <w:rFonts w:ascii="Times New Roman" w:hAnsi="Times New Roman"/>
          <w:szCs w:val="21"/>
        </w:rPr>
        <w:t xml:space="preserve">the isolated </w:t>
      </w:r>
      <w:r w:rsidRPr="00B23519">
        <w:rPr>
          <w:rFonts w:ascii="Times New Roman" w:hAnsi="Times New Roman"/>
          <w:szCs w:val="21"/>
        </w:rPr>
        <w:t>strains and relat</w:t>
      </w:r>
      <w:r>
        <w:rPr>
          <w:rFonts w:ascii="Times New Roman" w:hAnsi="Times New Roman"/>
          <w:szCs w:val="21"/>
        </w:rPr>
        <w:t>ed</w:t>
      </w:r>
      <w:r w:rsidRPr="00B23519">
        <w:rPr>
          <w:rFonts w:ascii="Times New Roman" w:hAnsi="Times New Roman"/>
          <w:szCs w:val="21"/>
        </w:rPr>
        <w:t xml:space="preserve"> species </w:t>
      </w:r>
      <w:r>
        <w:rPr>
          <w:rFonts w:ascii="Times New Roman" w:hAnsi="Times New Roman"/>
          <w:szCs w:val="21"/>
        </w:rPr>
        <w:t xml:space="preserve">derived from </w:t>
      </w:r>
      <w:r w:rsidRPr="00B23519">
        <w:rPr>
          <w:rFonts w:ascii="Times New Roman" w:hAnsi="Times New Roman"/>
          <w:szCs w:val="21"/>
        </w:rPr>
        <w:t xml:space="preserve">partial </w:t>
      </w:r>
      <w:r w:rsidRPr="0019377A">
        <w:rPr>
          <w:rFonts w:ascii="Times New Roman" w:hAnsi="Times New Roman" w:hint="eastAsia"/>
          <w:color w:val="000000"/>
          <w:szCs w:val="21"/>
        </w:rPr>
        <w:t>ITS</w:t>
      </w:r>
      <w:r>
        <w:rPr>
          <w:rFonts w:ascii="Times New Roman" w:hAnsi="Times New Roman" w:hint="eastAsia"/>
          <w:color w:val="000000"/>
          <w:szCs w:val="21"/>
        </w:rPr>
        <w:t>+</w:t>
      </w:r>
      <w:r w:rsidRPr="00064063">
        <w:rPr>
          <w:rFonts w:ascii="Times New Roman" w:hAnsi="Times New Roman" w:hint="eastAsia"/>
          <w:i/>
          <w:color w:val="000000"/>
          <w:szCs w:val="21"/>
        </w:rPr>
        <w:t>RPB</w:t>
      </w:r>
      <w:r>
        <w:rPr>
          <w:rFonts w:ascii="Times New Roman" w:hAnsi="Times New Roman" w:hint="eastAsia"/>
          <w:i/>
          <w:color w:val="000000"/>
          <w:szCs w:val="21"/>
        </w:rPr>
        <w:t>2</w:t>
      </w:r>
      <w:r>
        <w:rPr>
          <w:rFonts w:ascii="Times New Roman" w:hAnsi="Times New Roman"/>
          <w:i/>
          <w:color w:val="000000"/>
          <w:szCs w:val="21"/>
        </w:rPr>
        <w:t xml:space="preserve"> </w:t>
      </w:r>
      <w:r w:rsidRPr="00B23519">
        <w:rPr>
          <w:rFonts w:ascii="Times New Roman" w:hAnsi="Times New Roman"/>
          <w:szCs w:val="21"/>
        </w:rPr>
        <w:t>sequences. Statistical support values (≥</w:t>
      </w:r>
      <w:r>
        <w:rPr>
          <w:rFonts w:ascii="Times New Roman" w:hAnsi="Times New Roman"/>
          <w:szCs w:val="21"/>
        </w:rPr>
        <w:t xml:space="preserve"> 0.5/</w:t>
      </w:r>
      <w:r w:rsidRPr="00B23519">
        <w:rPr>
          <w:rFonts w:ascii="Times New Roman" w:hAnsi="Times New Roman"/>
          <w:szCs w:val="21"/>
        </w:rPr>
        <w:t xml:space="preserve">50%) are shown at </w:t>
      </w:r>
      <w:r>
        <w:rPr>
          <w:rFonts w:ascii="Times New Roman" w:hAnsi="Times New Roman"/>
          <w:szCs w:val="21"/>
        </w:rPr>
        <w:t xml:space="preserve">the </w:t>
      </w:r>
      <w:r w:rsidRPr="00B23519">
        <w:rPr>
          <w:rFonts w:ascii="Times New Roman" w:hAnsi="Times New Roman"/>
          <w:szCs w:val="21"/>
        </w:rPr>
        <w:t xml:space="preserve">nodes for </w:t>
      </w:r>
      <w:r>
        <w:rPr>
          <w:rFonts w:ascii="Times New Roman" w:hAnsi="Times New Roman"/>
          <w:szCs w:val="21"/>
        </w:rPr>
        <w:t>BI</w:t>
      </w:r>
      <w:r w:rsidRPr="00B23519">
        <w:rPr>
          <w:rFonts w:ascii="Times New Roman" w:hAnsi="Times New Roman"/>
          <w:szCs w:val="21"/>
        </w:rPr>
        <w:t xml:space="preserve"> </w:t>
      </w:r>
      <w:r>
        <w:rPr>
          <w:rFonts w:ascii="Times New Roman" w:hAnsi="Times New Roman"/>
          <w:szCs w:val="21"/>
        </w:rPr>
        <w:t>posterior probabilities</w:t>
      </w:r>
      <w:r w:rsidRPr="00B23519">
        <w:rPr>
          <w:rFonts w:ascii="Times New Roman" w:hAnsi="Times New Roman"/>
          <w:szCs w:val="21"/>
        </w:rPr>
        <w:t>/</w:t>
      </w:r>
      <w:r>
        <w:rPr>
          <w:rFonts w:ascii="Times New Roman" w:hAnsi="Times New Roman" w:hint="eastAsia"/>
          <w:szCs w:val="21"/>
        </w:rPr>
        <w:t>ML</w:t>
      </w:r>
      <w:r>
        <w:rPr>
          <w:rFonts w:ascii="Times New Roman" w:hAnsi="Times New Roman"/>
          <w:szCs w:val="21"/>
        </w:rPr>
        <w:t xml:space="preserve"> </w:t>
      </w:r>
      <w:proofErr w:type="spellStart"/>
      <w:r>
        <w:rPr>
          <w:rFonts w:ascii="Times New Roman" w:hAnsi="Times New Roman"/>
          <w:szCs w:val="21"/>
        </w:rPr>
        <w:t>boostrap</w:t>
      </w:r>
      <w:proofErr w:type="spellEnd"/>
      <w:r>
        <w:rPr>
          <w:rFonts w:ascii="Times New Roman" w:hAnsi="Times New Roman"/>
          <w:szCs w:val="21"/>
        </w:rPr>
        <w:t xml:space="preserve"> support</w:t>
      </w:r>
      <w:r w:rsidRPr="00B23519">
        <w:rPr>
          <w:rFonts w:ascii="Times New Roman" w:hAnsi="Times New Roman"/>
          <w:szCs w:val="21"/>
        </w:rPr>
        <w:t>.</w:t>
      </w:r>
    </w:p>
    <w:p w14:paraId="055DEB7D" w14:textId="77777777" w:rsidR="002E11D6" w:rsidRDefault="002E11D6" w:rsidP="002E11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9EA4F23" wp14:editId="2CEAF3DE">
            <wp:extent cx="4550379" cy="7021020"/>
            <wp:effectExtent l="0" t="0" r="0" b="0"/>
            <wp:docPr id="289" name="图片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" name="图片 289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0379" cy="702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1FDCCB" w14:textId="77777777" w:rsidR="002E11D6" w:rsidRPr="009E0096" w:rsidRDefault="002E11D6" w:rsidP="002E11D6">
      <w:pPr>
        <w:rPr>
          <w:rFonts w:ascii="Times New Roman" w:hAnsi="Times New Roman" w:cs="Times New Roman"/>
        </w:rPr>
      </w:pPr>
      <w:r w:rsidRPr="00153E4B">
        <w:rPr>
          <w:rFonts w:ascii="Times New Roman" w:hAnsi="Times New Roman" w:cs="Times New Roman"/>
          <w:b/>
          <w:szCs w:val="21"/>
        </w:rPr>
        <w:t>F</w:t>
      </w:r>
      <w:r>
        <w:rPr>
          <w:rFonts w:ascii="Times New Roman" w:hAnsi="Times New Roman" w:cs="Times New Roman" w:hint="eastAsia"/>
          <w:b/>
          <w:szCs w:val="21"/>
        </w:rPr>
        <w:t>ig</w:t>
      </w:r>
      <w:r w:rsidRPr="00153E4B">
        <w:rPr>
          <w:rFonts w:ascii="Times New Roman" w:hAnsi="Times New Roman" w:cs="Times New Roman"/>
          <w:b/>
          <w:szCs w:val="21"/>
        </w:rPr>
        <w:t xml:space="preserve">. </w:t>
      </w:r>
      <w:r>
        <w:rPr>
          <w:rFonts w:ascii="Times New Roman" w:hAnsi="Times New Roman" w:hint="eastAsia"/>
          <w:b/>
          <w:szCs w:val="21"/>
        </w:rPr>
        <w:t>S7</w:t>
      </w:r>
      <w:r w:rsidRPr="00A15591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 xml:space="preserve"> </w:t>
      </w:r>
      <w:r w:rsidRPr="00B23519">
        <w:rPr>
          <w:rFonts w:ascii="Times New Roman" w:hAnsi="Times New Roman"/>
          <w:szCs w:val="21"/>
        </w:rPr>
        <w:t xml:space="preserve">Phylogenetic analysis of </w:t>
      </w:r>
      <w:r>
        <w:rPr>
          <w:rFonts w:ascii="Times New Roman" w:hAnsi="Times New Roman"/>
          <w:szCs w:val="21"/>
        </w:rPr>
        <w:t xml:space="preserve">the isolated </w:t>
      </w:r>
      <w:r w:rsidRPr="00B23519">
        <w:rPr>
          <w:rFonts w:ascii="Times New Roman" w:hAnsi="Times New Roman"/>
          <w:szCs w:val="21"/>
        </w:rPr>
        <w:t>strains and relat</w:t>
      </w:r>
      <w:r>
        <w:rPr>
          <w:rFonts w:ascii="Times New Roman" w:hAnsi="Times New Roman"/>
          <w:szCs w:val="21"/>
        </w:rPr>
        <w:t>ed</w:t>
      </w:r>
      <w:r w:rsidRPr="00B23519">
        <w:rPr>
          <w:rFonts w:ascii="Times New Roman" w:hAnsi="Times New Roman"/>
          <w:szCs w:val="21"/>
        </w:rPr>
        <w:t xml:space="preserve"> species </w:t>
      </w:r>
      <w:r>
        <w:rPr>
          <w:rFonts w:ascii="Times New Roman" w:hAnsi="Times New Roman"/>
          <w:szCs w:val="21"/>
        </w:rPr>
        <w:t xml:space="preserve">derived from </w:t>
      </w:r>
      <w:r w:rsidRPr="00B23519">
        <w:rPr>
          <w:rFonts w:ascii="Times New Roman" w:hAnsi="Times New Roman"/>
          <w:szCs w:val="21"/>
        </w:rPr>
        <w:t xml:space="preserve">partial </w:t>
      </w:r>
      <w:r w:rsidRPr="0019377A">
        <w:rPr>
          <w:rFonts w:ascii="Times New Roman" w:hAnsi="Times New Roman" w:hint="eastAsia"/>
          <w:color w:val="000000"/>
          <w:szCs w:val="21"/>
        </w:rPr>
        <w:t>ITS</w:t>
      </w:r>
      <w:r>
        <w:rPr>
          <w:rFonts w:ascii="Times New Roman" w:hAnsi="Times New Roman" w:hint="eastAsia"/>
          <w:color w:val="000000"/>
          <w:szCs w:val="21"/>
        </w:rPr>
        <w:t>+</w:t>
      </w:r>
      <w:r w:rsidRPr="0035368E">
        <w:rPr>
          <w:rFonts w:ascii="Times New Roman" w:hAnsi="Times New Roman" w:hint="eastAsia"/>
          <w:i/>
          <w:color w:val="000000"/>
          <w:szCs w:val="21"/>
        </w:rPr>
        <w:t>TEF</w:t>
      </w:r>
      <w:r>
        <w:rPr>
          <w:rFonts w:ascii="Times New Roman" w:hAnsi="Times New Roman" w:hint="eastAsia"/>
          <w:color w:val="000000"/>
          <w:szCs w:val="21"/>
        </w:rPr>
        <w:t>+</w:t>
      </w:r>
      <w:r w:rsidRPr="00064063">
        <w:rPr>
          <w:rFonts w:ascii="Times New Roman" w:hAnsi="Times New Roman" w:hint="eastAsia"/>
          <w:i/>
          <w:color w:val="000000"/>
          <w:szCs w:val="21"/>
        </w:rPr>
        <w:t>RPB1</w:t>
      </w:r>
      <w:r>
        <w:rPr>
          <w:rFonts w:ascii="Times New Roman" w:hAnsi="Times New Roman"/>
          <w:i/>
          <w:color w:val="000000"/>
          <w:szCs w:val="21"/>
        </w:rPr>
        <w:t xml:space="preserve"> </w:t>
      </w:r>
      <w:r w:rsidRPr="00B23519">
        <w:rPr>
          <w:rFonts w:ascii="Times New Roman" w:hAnsi="Times New Roman"/>
          <w:szCs w:val="21"/>
        </w:rPr>
        <w:t>sequences. Statistical support values (≥</w:t>
      </w:r>
      <w:r>
        <w:rPr>
          <w:rFonts w:ascii="Times New Roman" w:hAnsi="Times New Roman"/>
          <w:szCs w:val="21"/>
        </w:rPr>
        <w:t xml:space="preserve"> 0.5/</w:t>
      </w:r>
      <w:r w:rsidRPr="00B23519">
        <w:rPr>
          <w:rFonts w:ascii="Times New Roman" w:hAnsi="Times New Roman"/>
          <w:szCs w:val="21"/>
        </w:rPr>
        <w:t xml:space="preserve">50%) are shown at </w:t>
      </w:r>
      <w:r>
        <w:rPr>
          <w:rFonts w:ascii="Times New Roman" w:hAnsi="Times New Roman"/>
          <w:szCs w:val="21"/>
        </w:rPr>
        <w:t xml:space="preserve">the </w:t>
      </w:r>
      <w:r w:rsidRPr="00B23519">
        <w:rPr>
          <w:rFonts w:ascii="Times New Roman" w:hAnsi="Times New Roman"/>
          <w:szCs w:val="21"/>
        </w:rPr>
        <w:t xml:space="preserve">nodes for </w:t>
      </w:r>
      <w:r>
        <w:rPr>
          <w:rFonts w:ascii="Times New Roman" w:hAnsi="Times New Roman"/>
          <w:szCs w:val="21"/>
        </w:rPr>
        <w:t>BI</w:t>
      </w:r>
      <w:r w:rsidRPr="00B23519">
        <w:rPr>
          <w:rFonts w:ascii="Times New Roman" w:hAnsi="Times New Roman"/>
          <w:szCs w:val="21"/>
        </w:rPr>
        <w:t xml:space="preserve"> </w:t>
      </w:r>
      <w:r>
        <w:rPr>
          <w:rFonts w:ascii="Times New Roman" w:hAnsi="Times New Roman"/>
          <w:szCs w:val="21"/>
        </w:rPr>
        <w:t>posterior probabilities</w:t>
      </w:r>
      <w:r w:rsidRPr="00B23519">
        <w:rPr>
          <w:rFonts w:ascii="Times New Roman" w:hAnsi="Times New Roman"/>
          <w:szCs w:val="21"/>
        </w:rPr>
        <w:t>/</w:t>
      </w:r>
      <w:r>
        <w:rPr>
          <w:rFonts w:ascii="Times New Roman" w:hAnsi="Times New Roman" w:hint="eastAsia"/>
          <w:szCs w:val="21"/>
        </w:rPr>
        <w:t>ML</w:t>
      </w:r>
      <w:r>
        <w:rPr>
          <w:rFonts w:ascii="Times New Roman" w:hAnsi="Times New Roman"/>
          <w:szCs w:val="21"/>
        </w:rPr>
        <w:t xml:space="preserve"> </w:t>
      </w:r>
      <w:proofErr w:type="spellStart"/>
      <w:r>
        <w:rPr>
          <w:rFonts w:ascii="Times New Roman" w:hAnsi="Times New Roman"/>
          <w:szCs w:val="21"/>
        </w:rPr>
        <w:t>boostrap</w:t>
      </w:r>
      <w:proofErr w:type="spellEnd"/>
      <w:r>
        <w:rPr>
          <w:rFonts w:ascii="Times New Roman" w:hAnsi="Times New Roman"/>
          <w:szCs w:val="21"/>
        </w:rPr>
        <w:t xml:space="preserve"> support</w:t>
      </w:r>
      <w:r w:rsidRPr="00B23519">
        <w:rPr>
          <w:rFonts w:ascii="Times New Roman" w:hAnsi="Times New Roman"/>
          <w:szCs w:val="21"/>
        </w:rPr>
        <w:t>.</w:t>
      </w:r>
    </w:p>
    <w:p w14:paraId="04665568" w14:textId="77777777" w:rsidR="002E11D6" w:rsidRDefault="002E11D6" w:rsidP="002E11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C9A52C1" wp14:editId="57659E6A">
            <wp:extent cx="5179325" cy="6912591"/>
            <wp:effectExtent l="0" t="0" r="0" b="0"/>
            <wp:docPr id="292" name="图片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图片 292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9325" cy="6912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E71B6B" w14:textId="77777777" w:rsidR="002E11D6" w:rsidRPr="001D776A" w:rsidRDefault="002E11D6" w:rsidP="002E11D6">
      <w:pPr>
        <w:rPr>
          <w:rFonts w:ascii="Times New Roman" w:hAnsi="Times New Roman" w:cs="Times New Roman"/>
        </w:rPr>
      </w:pPr>
      <w:r w:rsidRPr="00153E4B">
        <w:rPr>
          <w:rFonts w:ascii="Times New Roman" w:hAnsi="Times New Roman" w:cs="Times New Roman"/>
          <w:b/>
          <w:szCs w:val="21"/>
        </w:rPr>
        <w:t>F</w:t>
      </w:r>
      <w:r>
        <w:rPr>
          <w:rFonts w:ascii="Times New Roman" w:hAnsi="Times New Roman" w:cs="Times New Roman" w:hint="eastAsia"/>
          <w:b/>
          <w:szCs w:val="21"/>
        </w:rPr>
        <w:t>ig</w:t>
      </w:r>
      <w:r w:rsidRPr="00153E4B">
        <w:rPr>
          <w:rFonts w:ascii="Times New Roman" w:hAnsi="Times New Roman" w:cs="Times New Roman"/>
          <w:b/>
          <w:szCs w:val="21"/>
        </w:rPr>
        <w:t xml:space="preserve">. </w:t>
      </w:r>
      <w:r>
        <w:rPr>
          <w:rFonts w:ascii="Times New Roman" w:hAnsi="Times New Roman" w:hint="eastAsia"/>
          <w:b/>
          <w:szCs w:val="21"/>
        </w:rPr>
        <w:t xml:space="preserve">S8 </w:t>
      </w:r>
      <w:r w:rsidRPr="00B23519">
        <w:rPr>
          <w:rFonts w:ascii="Times New Roman" w:hAnsi="Times New Roman"/>
          <w:szCs w:val="21"/>
        </w:rPr>
        <w:t xml:space="preserve">Phylogenetic analysis of </w:t>
      </w:r>
      <w:r>
        <w:rPr>
          <w:rFonts w:ascii="Times New Roman" w:hAnsi="Times New Roman"/>
          <w:szCs w:val="21"/>
        </w:rPr>
        <w:t xml:space="preserve">the isolated </w:t>
      </w:r>
      <w:r w:rsidRPr="00B23519">
        <w:rPr>
          <w:rFonts w:ascii="Times New Roman" w:hAnsi="Times New Roman"/>
          <w:szCs w:val="21"/>
        </w:rPr>
        <w:t>strains and relat</w:t>
      </w:r>
      <w:r>
        <w:rPr>
          <w:rFonts w:ascii="Times New Roman" w:hAnsi="Times New Roman"/>
          <w:szCs w:val="21"/>
        </w:rPr>
        <w:t>ed</w:t>
      </w:r>
      <w:r w:rsidRPr="00B23519">
        <w:rPr>
          <w:rFonts w:ascii="Times New Roman" w:hAnsi="Times New Roman"/>
          <w:szCs w:val="21"/>
        </w:rPr>
        <w:t xml:space="preserve"> species </w:t>
      </w:r>
      <w:r>
        <w:rPr>
          <w:rFonts w:ascii="Times New Roman" w:hAnsi="Times New Roman"/>
          <w:szCs w:val="21"/>
        </w:rPr>
        <w:t xml:space="preserve">derived from </w:t>
      </w:r>
      <w:r w:rsidRPr="00B23519">
        <w:rPr>
          <w:rFonts w:ascii="Times New Roman" w:hAnsi="Times New Roman"/>
          <w:szCs w:val="21"/>
        </w:rPr>
        <w:t xml:space="preserve">partial </w:t>
      </w:r>
      <w:r w:rsidRPr="0019377A">
        <w:rPr>
          <w:rFonts w:ascii="Times New Roman" w:hAnsi="Times New Roman" w:hint="eastAsia"/>
          <w:color w:val="000000"/>
          <w:szCs w:val="21"/>
        </w:rPr>
        <w:t>ITS</w:t>
      </w:r>
      <w:r>
        <w:rPr>
          <w:rFonts w:ascii="Times New Roman" w:hAnsi="Times New Roman" w:hint="eastAsia"/>
          <w:color w:val="000000"/>
          <w:szCs w:val="21"/>
        </w:rPr>
        <w:t>+</w:t>
      </w:r>
      <w:r w:rsidRPr="0035368E">
        <w:rPr>
          <w:rFonts w:ascii="Times New Roman" w:hAnsi="Times New Roman" w:hint="eastAsia"/>
          <w:i/>
          <w:color w:val="000000"/>
          <w:szCs w:val="21"/>
        </w:rPr>
        <w:t>TEF</w:t>
      </w:r>
      <w:r>
        <w:rPr>
          <w:rFonts w:ascii="Times New Roman" w:hAnsi="Times New Roman" w:hint="eastAsia"/>
          <w:color w:val="000000"/>
          <w:szCs w:val="21"/>
        </w:rPr>
        <w:t>+</w:t>
      </w:r>
      <w:r w:rsidRPr="00064063">
        <w:rPr>
          <w:rFonts w:ascii="Times New Roman" w:hAnsi="Times New Roman" w:hint="eastAsia"/>
          <w:i/>
          <w:color w:val="000000"/>
          <w:szCs w:val="21"/>
        </w:rPr>
        <w:t>RPB</w:t>
      </w:r>
      <w:r>
        <w:rPr>
          <w:rFonts w:ascii="Times New Roman" w:hAnsi="Times New Roman" w:hint="eastAsia"/>
          <w:i/>
          <w:color w:val="000000"/>
          <w:szCs w:val="21"/>
        </w:rPr>
        <w:t>2</w:t>
      </w:r>
      <w:r>
        <w:rPr>
          <w:rFonts w:ascii="Times New Roman" w:hAnsi="Times New Roman"/>
          <w:i/>
          <w:color w:val="000000"/>
          <w:szCs w:val="21"/>
        </w:rPr>
        <w:t xml:space="preserve"> </w:t>
      </w:r>
      <w:r w:rsidRPr="00B23519">
        <w:rPr>
          <w:rFonts w:ascii="Times New Roman" w:hAnsi="Times New Roman"/>
          <w:szCs w:val="21"/>
        </w:rPr>
        <w:t>sequences. Statistical support values (≥</w:t>
      </w:r>
      <w:r>
        <w:rPr>
          <w:rFonts w:ascii="Times New Roman" w:hAnsi="Times New Roman"/>
          <w:szCs w:val="21"/>
        </w:rPr>
        <w:t xml:space="preserve"> 0.5/</w:t>
      </w:r>
      <w:r w:rsidRPr="00B23519">
        <w:rPr>
          <w:rFonts w:ascii="Times New Roman" w:hAnsi="Times New Roman"/>
          <w:szCs w:val="21"/>
        </w:rPr>
        <w:t xml:space="preserve">50%) are shown at </w:t>
      </w:r>
      <w:r>
        <w:rPr>
          <w:rFonts w:ascii="Times New Roman" w:hAnsi="Times New Roman"/>
          <w:szCs w:val="21"/>
        </w:rPr>
        <w:t xml:space="preserve">the </w:t>
      </w:r>
      <w:r w:rsidRPr="00B23519">
        <w:rPr>
          <w:rFonts w:ascii="Times New Roman" w:hAnsi="Times New Roman"/>
          <w:szCs w:val="21"/>
        </w:rPr>
        <w:t xml:space="preserve">nodes for </w:t>
      </w:r>
      <w:r>
        <w:rPr>
          <w:rFonts w:ascii="Times New Roman" w:hAnsi="Times New Roman"/>
          <w:szCs w:val="21"/>
        </w:rPr>
        <w:t>BI</w:t>
      </w:r>
      <w:r w:rsidRPr="00B23519">
        <w:rPr>
          <w:rFonts w:ascii="Times New Roman" w:hAnsi="Times New Roman"/>
          <w:szCs w:val="21"/>
        </w:rPr>
        <w:t xml:space="preserve"> </w:t>
      </w:r>
      <w:r>
        <w:rPr>
          <w:rFonts w:ascii="Times New Roman" w:hAnsi="Times New Roman"/>
          <w:szCs w:val="21"/>
        </w:rPr>
        <w:t>posterior probabilities</w:t>
      </w:r>
      <w:r w:rsidRPr="00B23519">
        <w:rPr>
          <w:rFonts w:ascii="Times New Roman" w:hAnsi="Times New Roman"/>
          <w:szCs w:val="21"/>
        </w:rPr>
        <w:t>/</w:t>
      </w:r>
      <w:r>
        <w:rPr>
          <w:rFonts w:ascii="Times New Roman" w:hAnsi="Times New Roman" w:hint="eastAsia"/>
          <w:szCs w:val="21"/>
        </w:rPr>
        <w:t>ML</w:t>
      </w:r>
      <w:r>
        <w:rPr>
          <w:rFonts w:ascii="Times New Roman" w:hAnsi="Times New Roman"/>
          <w:szCs w:val="21"/>
        </w:rPr>
        <w:t xml:space="preserve"> </w:t>
      </w:r>
      <w:proofErr w:type="spellStart"/>
      <w:r>
        <w:rPr>
          <w:rFonts w:ascii="Times New Roman" w:hAnsi="Times New Roman"/>
          <w:szCs w:val="21"/>
        </w:rPr>
        <w:t>boostrap</w:t>
      </w:r>
      <w:proofErr w:type="spellEnd"/>
      <w:r>
        <w:rPr>
          <w:rFonts w:ascii="Times New Roman" w:hAnsi="Times New Roman"/>
          <w:szCs w:val="21"/>
        </w:rPr>
        <w:t xml:space="preserve"> support</w:t>
      </w:r>
      <w:r w:rsidRPr="00B23519">
        <w:rPr>
          <w:rFonts w:ascii="Times New Roman" w:hAnsi="Times New Roman"/>
          <w:szCs w:val="21"/>
        </w:rPr>
        <w:t>.</w:t>
      </w:r>
    </w:p>
    <w:p w14:paraId="1113D142" w14:textId="77777777" w:rsidR="002E11D6" w:rsidRPr="00874E12" w:rsidRDefault="002E11D6" w:rsidP="002E11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07B1C5A" wp14:editId="3DFB8C5A">
            <wp:extent cx="5274860" cy="6687403"/>
            <wp:effectExtent l="0" t="0" r="0" b="0"/>
            <wp:docPr id="295" name="图片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" name="图片 295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860" cy="6687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F8E58" w14:textId="77777777" w:rsidR="002E11D6" w:rsidRPr="003A0E6C" w:rsidRDefault="002E11D6" w:rsidP="002E11D6">
      <w:r w:rsidRPr="00153E4B">
        <w:rPr>
          <w:rFonts w:ascii="Times New Roman" w:hAnsi="Times New Roman" w:cs="Times New Roman"/>
          <w:b/>
          <w:szCs w:val="21"/>
        </w:rPr>
        <w:t>F</w:t>
      </w:r>
      <w:r>
        <w:rPr>
          <w:rFonts w:ascii="Times New Roman" w:hAnsi="Times New Roman" w:cs="Times New Roman" w:hint="eastAsia"/>
          <w:b/>
          <w:szCs w:val="21"/>
        </w:rPr>
        <w:t>ig</w:t>
      </w:r>
      <w:r w:rsidRPr="00153E4B">
        <w:rPr>
          <w:rFonts w:ascii="Times New Roman" w:hAnsi="Times New Roman" w:cs="Times New Roman"/>
          <w:b/>
          <w:szCs w:val="21"/>
        </w:rPr>
        <w:t xml:space="preserve">. </w:t>
      </w:r>
      <w:r>
        <w:rPr>
          <w:rFonts w:ascii="Times New Roman" w:hAnsi="Times New Roman" w:hint="eastAsia"/>
          <w:b/>
          <w:szCs w:val="21"/>
        </w:rPr>
        <w:t>S9</w:t>
      </w:r>
      <w:r w:rsidRPr="00A15591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 xml:space="preserve"> </w:t>
      </w:r>
      <w:r w:rsidRPr="00B23519">
        <w:rPr>
          <w:rFonts w:ascii="Times New Roman" w:hAnsi="Times New Roman"/>
          <w:szCs w:val="21"/>
        </w:rPr>
        <w:t xml:space="preserve">Phylogenetic analysis of </w:t>
      </w:r>
      <w:r>
        <w:rPr>
          <w:rFonts w:ascii="Times New Roman" w:hAnsi="Times New Roman"/>
          <w:szCs w:val="21"/>
        </w:rPr>
        <w:t xml:space="preserve">the isolated </w:t>
      </w:r>
      <w:r w:rsidRPr="00B23519">
        <w:rPr>
          <w:rFonts w:ascii="Times New Roman" w:hAnsi="Times New Roman"/>
          <w:szCs w:val="21"/>
        </w:rPr>
        <w:t>strains and relat</w:t>
      </w:r>
      <w:r>
        <w:rPr>
          <w:rFonts w:ascii="Times New Roman" w:hAnsi="Times New Roman"/>
          <w:szCs w:val="21"/>
        </w:rPr>
        <w:t>ed</w:t>
      </w:r>
      <w:r w:rsidRPr="00B23519">
        <w:rPr>
          <w:rFonts w:ascii="Times New Roman" w:hAnsi="Times New Roman"/>
          <w:szCs w:val="21"/>
        </w:rPr>
        <w:t xml:space="preserve"> species </w:t>
      </w:r>
      <w:r>
        <w:rPr>
          <w:rFonts w:ascii="Times New Roman" w:hAnsi="Times New Roman"/>
          <w:szCs w:val="21"/>
        </w:rPr>
        <w:t xml:space="preserve">derived from </w:t>
      </w:r>
      <w:r w:rsidRPr="00B23519">
        <w:rPr>
          <w:rFonts w:ascii="Times New Roman" w:hAnsi="Times New Roman"/>
          <w:szCs w:val="21"/>
        </w:rPr>
        <w:t xml:space="preserve">partial </w:t>
      </w:r>
      <w:r w:rsidRPr="0019377A">
        <w:rPr>
          <w:rFonts w:ascii="Times New Roman" w:hAnsi="Times New Roman" w:hint="eastAsia"/>
          <w:color w:val="000000"/>
          <w:szCs w:val="21"/>
        </w:rPr>
        <w:t>ITS</w:t>
      </w:r>
      <w:r>
        <w:rPr>
          <w:rFonts w:ascii="Times New Roman" w:hAnsi="Times New Roman" w:hint="eastAsia"/>
          <w:color w:val="000000"/>
          <w:szCs w:val="21"/>
        </w:rPr>
        <w:t>+</w:t>
      </w:r>
      <w:r>
        <w:rPr>
          <w:rFonts w:ascii="Times New Roman" w:hAnsi="Times New Roman" w:hint="eastAsia"/>
          <w:i/>
          <w:color w:val="000000"/>
          <w:szCs w:val="21"/>
        </w:rPr>
        <w:t>RPB1</w:t>
      </w:r>
      <w:r>
        <w:rPr>
          <w:rFonts w:ascii="Times New Roman" w:hAnsi="Times New Roman" w:hint="eastAsia"/>
          <w:color w:val="000000"/>
          <w:szCs w:val="21"/>
        </w:rPr>
        <w:t>+</w:t>
      </w:r>
      <w:r w:rsidRPr="00064063">
        <w:rPr>
          <w:rFonts w:ascii="Times New Roman" w:hAnsi="Times New Roman" w:hint="eastAsia"/>
          <w:i/>
          <w:color w:val="000000"/>
          <w:szCs w:val="21"/>
        </w:rPr>
        <w:t>RPB</w:t>
      </w:r>
      <w:r>
        <w:rPr>
          <w:rFonts w:ascii="Times New Roman" w:hAnsi="Times New Roman" w:hint="eastAsia"/>
          <w:i/>
          <w:color w:val="000000"/>
          <w:szCs w:val="21"/>
        </w:rPr>
        <w:t>2</w:t>
      </w:r>
      <w:r>
        <w:rPr>
          <w:rFonts w:ascii="Times New Roman" w:hAnsi="Times New Roman"/>
          <w:i/>
          <w:color w:val="000000"/>
          <w:szCs w:val="21"/>
        </w:rPr>
        <w:t xml:space="preserve"> </w:t>
      </w:r>
      <w:r w:rsidRPr="00B23519">
        <w:rPr>
          <w:rFonts w:ascii="Times New Roman" w:hAnsi="Times New Roman"/>
          <w:szCs w:val="21"/>
        </w:rPr>
        <w:t>sequences. Statistical support values (≥</w:t>
      </w:r>
      <w:r>
        <w:rPr>
          <w:rFonts w:ascii="Times New Roman" w:hAnsi="Times New Roman"/>
          <w:szCs w:val="21"/>
        </w:rPr>
        <w:t xml:space="preserve"> 0.5/</w:t>
      </w:r>
      <w:r w:rsidRPr="00B23519">
        <w:rPr>
          <w:rFonts w:ascii="Times New Roman" w:hAnsi="Times New Roman"/>
          <w:szCs w:val="21"/>
        </w:rPr>
        <w:t xml:space="preserve">50%) are shown at </w:t>
      </w:r>
      <w:r>
        <w:rPr>
          <w:rFonts w:ascii="Times New Roman" w:hAnsi="Times New Roman"/>
          <w:szCs w:val="21"/>
        </w:rPr>
        <w:t xml:space="preserve">the </w:t>
      </w:r>
      <w:r w:rsidRPr="00B23519">
        <w:rPr>
          <w:rFonts w:ascii="Times New Roman" w:hAnsi="Times New Roman"/>
          <w:szCs w:val="21"/>
        </w:rPr>
        <w:t xml:space="preserve">nodes for </w:t>
      </w:r>
      <w:r>
        <w:rPr>
          <w:rFonts w:ascii="Times New Roman" w:hAnsi="Times New Roman"/>
          <w:szCs w:val="21"/>
        </w:rPr>
        <w:t>BI</w:t>
      </w:r>
      <w:r w:rsidRPr="00B23519">
        <w:rPr>
          <w:rFonts w:ascii="Times New Roman" w:hAnsi="Times New Roman"/>
          <w:szCs w:val="21"/>
        </w:rPr>
        <w:t xml:space="preserve"> </w:t>
      </w:r>
      <w:r>
        <w:rPr>
          <w:rFonts w:ascii="Times New Roman" w:hAnsi="Times New Roman"/>
          <w:szCs w:val="21"/>
        </w:rPr>
        <w:t>posterior probabilities</w:t>
      </w:r>
      <w:r w:rsidRPr="00B23519">
        <w:rPr>
          <w:rFonts w:ascii="Times New Roman" w:hAnsi="Times New Roman"/>
          <w:szCs w:val="21"/>
        </w:rPr>
        <w:t>/</w:t>
      </w:r>
      <w:r>
        <w:rPr>
          <w:rFonts w:ascii="Times New Roman" w:hAnsi="Times New Roman" w:hint="eastAsia"/>
          <w:szCs w:val="21"/>
        </w:rPr>
        <w:t>ML</w:t>
      </w:r>
      <w:r>
        <w:rPr>
          <w:rFonts w:ascii="Times New Roman" w:hAnsi="Times New Roman"/>
          <w:szCs w:val="21"/>
        </w:rPr>
        <w:t xml:space="preserve"> </w:t>
      </w:r>
      <w:proofErr w:type="spellStart"/>
      <w:r>
        <w:rPr>
          <w:rFonts w:ascii="Times New Roman" w:hAnsi="Times New Roman"/>
          <w:szCs w:val="21"/>
        </w:rPr>
        <w:t>boostrap</w:t>
      </w:r>
      <w:proofErr w:type="spellEnd"/>
      <w:r>
        <w:rPr>
          <w:rFonts w:ascii="Times New Roman" w:hAnsi="Times New Roman"/>
          <w:szCs w:val="21"/>
        </w:rPr>
        <w:t xml:space="preserve"> support</w:t>
      </w:r>
      <w:r w:rsidRPr="00B23519">
        <w:rPr>
          <w:rFonts w:ascii="Times New Roman" w:hAnsi="Times New Roman"/>
          <w:szCs w:val="21"/>
        </w:rPr>
        <w:t>.</w:t>
      </w:r>
    </w:p>
    <w:p w14:paraId="471496BE" w14:textId="77777777" w:rsidR="002E11D6" w:rsidRPr="00B866EF" w:rsidRDefault="002E11D6" w:rsidP="002E11D6"/>
    <w:p w14:paraId="7BE7C984" w14:textId="77777777" w:rsidR="003B109E" w:rsidRPr="002E11D6" w:rsidRDefault="003B109E"/>
    <w:sectPr w:rsidR="003B109E" w:rsidRPr="002E11D6" w:rsidSect="00713DF3">
      <w:headerReference w:type="even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718F23" w14:textId="77777777" w:rsidR="00B03015" w:rsidRDefault="00B03015" w:rsidP="002E11D6">
      <w:r>
        <w:separator/>
      </w:r>
    </w:p>
  </w:endnote>
  <w:endnote w:type="continuationSeparator" w:id="0">
    <w:p w14:paraId="2E002A34" w14:textId="77777777" w:rsidR="00B03015" w:rsidRDefault="00B03015" w:rsidP="002E1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202652" w14:textId="77777777" w:rsidR="0087311E" w:rsidRDefault="00B03015" w:rsidP="00713DF3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990A15" w14:textId="77777777" w:rsidR="0087311E" w:rsidRPr="00E135B1" w:rsidRDefault="00C60CAA" w:rsidP="00713DF3">
    <w:pPr>
      <w:pStyle w:val="Footer"/>
      <w:ind w:firstLine="360"/>
      <w:jc w:val="center"/>
      <w:rPr>
        <w:sz w:val="24"/>
      </w:rPr>
    </w:pPr>
    <w:r>
      <w:fldChar w:fldCharType="begin"/>
    </w:r>
    <w:r>
      <w:instrText>PAGE   \* MERGEFORMAT</w:instrText>
    </w:r>
    <w:r>
      <w:fldChar w:fldCharType="separate"/>
    </w:r>
    <w:r w:rsidR="001C4E57" w:rsidRPr="001C4E57">
      <w:rPr>
        <w:noProof/>
        <w:lang w:val="zh-CN"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A6CD02" w14:textId="77777777" w:rsidR="0087311E" w:rsidRDefault="00B03015" w:rsidP="00713DF3">
    <w:pPr>
      <w:pStyle w:val="Footer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38EDF4" w14:textId="77777777" w:rsidR="00B03015" w:rsidRDefault="00B03015" w:rsidP="002E11D6">
      <w:r>
        <w:separator/>
      </w:r>
    </w:p>
  </w:footnote>
  <w:footnote w:type="continuationSeparator" w:id="0">
    <w:p w14:paraId="4D0990E3" w14:textId="77777777" w:rsidR="00B03015" w:rsidRDefault="00B03015" w:rsidP="002E11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6E57C1" w14:textId="77777777" w:rsidR="0087311E" w:rsidRDefault="00B03015" w:rsidP="00713DF3">
    <w:pPr>
      <w:pStyle w:val="Header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56ACAB" w14:textId="77777777" w:rsidR="0087311E" w:rsidRDefault="00B03015" w:rsidP="00713DF3">
    <w:pPr>
      <w:pStyle w:val="Header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5C67"/>
    <w:rsid w:val="0011203E"/>
    <w:rsid w:val="001C4E57"/>
    <w:rsid w:val="00270C7F"/>
    <w:rsid w:val="002E11D6"/>
    <w:rsid w:val="003879D0"/>
    <w:rsid w:val="003B109E"/>
    <w:rsid w:val="003B3E8D"/>
    <w:rsid w:val="00412864"/>
    <w:rsid w:val="00442AA5"/>
    <w:rsid w:val="00491F68"/>
    <w:rsid w:val="004C13D1"/>
    <w:rsid w:val="00507778"/>
    <w:rsid w:val="0056322E"/>
    <w:rsid w:val="005F6711"/>
    <w:rsid w:val="00644C50"/>
    <w:rsid w:val="006540CF"/>
    <w:rsid w:val="007518E1"/>
    <w:rsid w:val="0089159B"/>
    <w:rsid w:val="008B3BA7"/>
    <w:rsid w:val="008C5BC2"/>
    <w:rsid w:val="00A61E39"/>
    <w:rsid w:val="00AC713B"/>
    <w:rsid w:val="00B03015"/>
    <w:rsid w:val="00B35C67"/>
    <w:rsid w:val="00C23580"/>
    <w:rsid w:val="00C60CAA"/>
    <w:rsid w:val="00E45C3D"/>
    <w:rsid w:val="00F76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7BC6B3"/>
  <w15:docId w15:val="{BD87C0BB-A0EA-2643-B4F8-6CA91D7B7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11D6"/>
    <w:pPr>
      <w:widowControl w:val="0"/>
      <w:jc w:val="both"/>
    </w:p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E11D6"/>
    <w:pPr>
      <w:spacing w:before="240" w:afterLines="50" w:after="50" w:line="360" w:lineRule="auto"/>
      <w:jc w:val="left"/>
      <w:outlineLvl w:val="3"/>
    </w:pPr>
    <w:rPr>
      <w:rFonts w:ascii="Cambria" w:eastAsia="SimSun" w:hAnsi="Cambria" w:cs="Times New Roman"/>
      <w:b/>
      <w:bCs/>
      <w:snapToGrid w:val="0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11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E11D6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E11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E11D6"/>
    <w:rPr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2E11D6"/>
    <w:rPr>
      <w:rFonts w:ascii="Cambria" w:eastAsia="SimSun" w:hAnsi="Cambria" w:cs="Times New Roman"/>
      <w:b/>
      <w:bCs/>
      <w:snapToGrid w:val="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11D6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11D6"/>
    <w:rPr>
      <w:sz w:val="18"/>
      <w:szCs w:val="18"/>
    </w:rPr>
  </w:style>
  <w:style w:type="paragraph" w:customStyle="1" w:styleId="Default">
    <w:name w:val="Default"/>
    <w:rsid w:val="0011203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Hyperlink">
    <w:name w:val="Hyperlink"/>
    <w:uiPriority w:val="99"/>
    <w:unhideWhenUsed/>
    <w:rsid w:val="001120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93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mailto:jrzhi@gzu.edu.cn" TargetMode="External"/><Relationship Id="rId11" Type="http://schemas.openxmlformats.org/officeDocument/2006/relationships/image" Target="media/image5.emf"/><Relationship Id="rId5" Type="http://schemas.openxmlformats.org/officeDocument/2006/relationships/endnotes" Target="endnotes.xml"/><Relationship Id="rId15" Type="http://schemas.openxmlformats.org/officeDocument/2006/relationships/image" Target="media/image9.emf"/><Relationship Id="rId10" Type="http://schemas.openxmlformats.org/officeDocument/2006/relationships/image" Target="media/image4.emf"/><Relationship Id="rId19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10</Pages>
  <Words>402</Words>
  <Characters>2298</Characters>
  <Application>Microsoft Office Word</Application>
  <DocSecurity>0</DocSecurity>
  <Lines>19</Lines>
  <Paragraphs>5</Paragraphs>
  <ScaleCrop>false</ScaleCrop>
  <Company>Sky123.Org</Company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周叶鸣</dc:creator>
  <cp:keywords/>
  <dc:description/>
  <cp:lastModifiedBy>Ada Morrigan</cp:lastModifiedBy>
  <cp:revision>10</cp:revision>
  <cp:lastPrinted>2020-03-02T15:29:00Z</cp:lastPrinted>
  <dcterms:created xsi:type="dcterms:W3CDTF">2020-03-02T13:31:00Z</dcterms:created>
  <dcterms:modified xsi:type="dcterms:W3CDTF">2020-03-23T13:42:00Z</dcterms:modified>
</cp:coreProperties>
</file>